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DE8C" w14:textId="77777777" w:rsidR="00FD4C8A" w:rsidRPr="00A119BC" w:rsidRDefault="004972DA" w:rsidP="00C25ABE">
      <w:pPr>
        <w:spacing w:after="120" w:line="240" w:lineRule="auto"/>
        <w:jc w:val="center"/>
        <w:rPr>
          <w:rFonts w:ascii="Helvetica" w:hAnsi="Helvetica"/>
          <w:b/>
          <w:color w:val="FF0000"/>
          <w:sz w:val="32"/>
        </w:rPr>
      </w:pPr>
      <w:r w:rsidRPr="00A119B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F59FE1E" wp14:editId="7A76AB9F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095500" cy="809625"/>
            <wp:effectExtent l="0" t="0" r="0" b="0"/>
            <wp:wrapSquare wrapText="bothSides"/>
            <wp:docPr id="3" name="Picture 3" descr="logo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av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301" w:rsidRPr="00A119BC">
        <w:rPr>
          <w:rFonts w:ascii="Helvetica" w:hAnsi="Helvetica"/>
          <w:b/>
          <w:sz w:val="32"/>
        </w:rPr>
        <w:t xml:space="preserve">THE CONSTITUTION OF THE UNIVERSITY COLLEGE LONDON </w:t>
      </w:r>
      <w:r w:rsidR="00CB1B2C" w:rsidRPr="00A119BC">
        <w:rPr>
          <w:rFonts w:ascii="Helvetica" w:hAnsi="Helvetica"/>
          <w:b/>
          <w:color w:val="FF0000"/>
          <w:sz w:val="32"/>
        </w:rPr>
        <w:t>SIGN LANGUAGE</w:t>
      </w:r>
    </w:p>
    <w:p w14:paraId="686F7F91" w14:textId="77777777" w:rsidR="00776301" w:rsidRPr="00A119BC" w:rsidRDefault="00776301" w:rsidP="00C25ABE">
      <w:pPr>
        <w:spacing w:after="120" w:line="240" w:lineRule="auto"/>
        <w:jc w:val="center"/>
        <w:rPr>
          <w:rFonts w:ascii="Helvetica" w:hAnsi="Helvetica"/>
          <w:b/>
          <w:sz w:val="28"/>
        </w:rPr>
      </w:pPr>
    </w:p>
    <w:p w14:paraId="187DCE4C" w14:textId="77777777" w:rsidR="00D269A7" w:rsidRPr="00A119BC" w:rsidRDefault="00D269A7" w:rsidP="00C25ABE">
      <w:pPr>
        <w:pStyle w:val="ColorfulList-Accent11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  <w:b/>
        </w:rPr>
      </w:pPr>
      <w:r w:rsidRPr="00A119BC">
        <w:rPr>
          <w:rFonts w:ascii="Helvetica" w:hAnsi="Helvetica"/>
          <w:b/>
        </w:rPr>
        <w:t>Name</w:t>
      </w:r>
    </w:p>
    <w:p w14:paraId="2D5FED50" w14:textId="77777777" w:rsidR="00605157" w:rsidRPr="00A119BC" w:rsidRDefault="00D269A7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The name of the </w:t>
      </w:r>
      <w:r w:rsidR="00605157" w:rsidRPr="00A119BC">
        <w:rPr>
          <w:rFonts w:ascii="Helvetica" w:hAnsi="Helvetica"/>
        </w:rPr>
        <w:t>society shall be the Unive</w:t>
      </w:r>
      <w:r w:rsidR="003A2A25" w:rsidRPr="00A119BC">
        <w:rPr>
          <w:rFonts w:ascii="Helvetica" w:hAnsi="Helvetica"/>
        </w:rPr>
        <w:t>rsity College London Union (UCL</w:t>
      </w:r>
      <w:r w:rsidR="00605157" w:rsidRPr="00A119BC">
        <w:rPr>
          <w:rFonts w:ascii="Helvetica" w:hAnsi="Helvetica"/>
        </w:rPr>
        <w:t>)</w:t>
      </w:r>
      <w:r w:rsidR="00183B2B" w:rsidRPr="00A119BC">
        <w:rPr>
          <w:rFonts w:ascii="Helvetica" w:hAnsi="Helvetica"/>
        </w:rPr>
        <w:t xml:space="preserve"> Sign Language S</w:t>
      </w:r>
      <w:r w:rsidR="00E702EC" w:rsidRPr="00A119BC">
        <w:rPr>
          <w:rFonts w:ascii="Helvetica" w:hAnsi="Helvetica"/>
        </w:rPr>
        <w:t>o</w:t>
      </w:r>
      <w:r w:rsidR="00183B2B" w:rsidRPr="00A119BC">
        <w:rPr>
          <w:rFonts w:ascii="Helvetica" w:hAnsi="Helvetica"/>
        </w:rPr>
        <w:t>ciety</w:t>
      </w:r>
    </w:p>
    <w:p w14:paraId="541FD646" w14:textId="77777777" w:rsidR="00605157" w:rsidRPr="00A119BC" w:rsidRDefault="00605157" w:rsidP="00E15F87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so</w:t>
      </w:r>
      <w:r w:rsidR="003A2A25" w:rsidRPr="00A119BC">
        <w:rPr>
          <w:rFonts w:ascii="Helvetica" w:hAnsi="Helvetica"/>
        </w:rPr>
        <w:t>ciety shall be affiliated to Students’ Union UCL</w:t>
      </w:r>
      <w:r w:rsidR="00850760" w:rsidRPr="00A119BC">
        <w:rPr>
          <w:rFonts w:ascii="Helvetica" w:hAnsi="Helvetica"/>
        </w:rPr>
        <w:t>.</w:t>
      </w:r>
    </w:p>
    <w:p w14:paraId="646C2ED1" w14:textId="77777777" w:rsidR="00853951" w:rsidRPr="00A119BC" w:rsidRDefault="00853951" w:rsidP="00C25ABE">
      <w:pPr>
        <w:pStyle w:val="ColorfulList-Accent11"/>
        <w:spacing w:after="120" w:line="240" w:lineRule="auto"/>
        <w:ind w:left="1080"/>
        <w:contextualSpacing w:val="0"/>
        <w:rPr>
          <w:rFonts w:ascii="Helvetica" w:hAnsi="Helvetica"/>
        </w:rPr>
      </w:pPr>
    </w:p>
    <w:p w14:paraId="254CFDA4" w14:textId="77777777" w:rsidR="00605157" w:rsidRPr="00A119BC" w:rsidRDefault="00605157" w:rsidP="00C25ABE">
      <w:pPr>
        <w:pStyle w:val="ColorfulList-Accent11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  <w:b/>
        </w:rPr>
      </w:pPr>
      <w:r w:rsidRPr="00A119BC">
        <w:rPr>
          <w:rFonts w:ascii="Helvetica" w:hAnsi="Helvetica"/>
          <w:b/>
        </w:rPr>
        <w:t>Statement of Intent</w:t>
      </w:r>
    </w:p>
    <w:p w14:paraId="15AB3DC5" w14:textId="05D2EE9F" w:rsidR="00605157" w:rsidRPr="00A119BC" w:rsidRDefault="00605157" w:rsidP="00E15F87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constitution, regulations, management and conduct of the society shall abide by all UCL</w:t>
      </w:r>
      <w:r w:rsidR="00E15F87" w:rsidRPr="00A119BC">
        <w:rPr>
          <w:rFonts w:ascii="Helvetica" w:hAnsi="Helvetica"/>
        </w:rPr>
        <w:t>U</w:t>
      </w:r>
      <w:r w:rsidRPr="00A119BC">
        <w:rPr>
          <w:rFonts w:ascii="Helvetica" w:hAnsi="Helvetica"/>
        </w:rPr>
        <w:t xml:space="preserve"> Policy, and shall be bound by the </w:t>
      </w:r>
      <w:r w:rsidR="003A2A25" w:rsidRPr="00A119BC">
        <w:rPr>
          <w:rFonts w:ascii="Helvetica" w:hAnsi="Helvetica"/>
        </w:rPr>
        <w:t>Students’ Union UCL</w:t>
      </w:r>
      <w:r w:rsidR="00A119BC">
        <w:rPr>
          <w:rFonts w:ascii="Helvetica" w:hAnsi="Helvetica"/>
        </w:rPr>
        <w:t xml:space="preserve"> </w:t>
      </w:r>
      <w:r w:rsidR="00E15F87" w:rsidRPr="00A119BC">
        <w:rPr>
          <w:rFonts w:ascii="Helvetica" w:hAnsi="Helvetica"/>
        </w:rPr>
        <w:t>Memorandum and Articles of Association and Byelaws</w:t>
      </w:r>
      <w:r w:rsidRPr="00A119BC">
        <w:rPr>
          <w:rFonts w:ascii="Helvetica" w:hAnsi="Helvetica"/>
        </w:rPr>
        <w:t>, the Club and Society Regulations and the Club and Society Procedures and Guidance</w:t>
      </w:r>
      <w:r w:rsidR="00E15F87" w:rsidRPr="00A119BC">
        <w:rPr>
          <w:rFonts w:ascii="Helvetica" w:hAnsi="Helvetica"/>
        </w:rPr>
        <w:t>, laid out in “how to guides”</w:t>
      </w:r>
      <w:r w:rsidRPr="00A119BC">
        <w:rPr>
          <w:rFonts w:ascii="Helvetica" w:hAnsi="Helvetica"/>
        </w:rPr>
        <w:t>.</w:t>
      </w:r>
    </w:p>
    <w:p w14:paraId="656D6317" w14:textId="02580560" w:rsidR="00605157" w:rsidRPr="00A119BC" w:rsidRDefault="00605157" w:rsidP="00E15F87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societ</w:t>
      </w:r>
      <w:r w:rsidR="00E15F87" w:rsidRPr="00A119BC">
        <w:rPr>
          <w:rFonts w:ascii="Helvetica" w:hAnsi="Helvetica"/>
        </w:rPr>
        <w:t>y stresses that it abides by</w:t>
      </w:r>
      <w:r w:rsidR="00A119BC">
        <w:rPr>
          <w:rFonts w:ascii="Helvetica" w:hAnsi="Helvetica"/>
        </w:rPr>
        <w:t xml:space="preserve"> </w:t>
      </w:r>
      <w:r w:rsidR="003A2A25" w:rsidRPr="00A119BC">
        <w:rPr>
          <w:rFonts w:ascii="Helvetica" w:hAnsi="Helvetica"/>
        </w:rPr>
        <w:t>Students’ Union UCL</w:t>
      </w:r>
      <w:r w:rsidR="00E15F87" w:rsidRPr="00A119BC">
        <w:rPr>
          <w:rFonts w:ascii="Helvetica" w:hAnsi="Helvetica"/>
        </w:rPr>
        <w:t xml:space="preserve"> Equal Opportunities Policies</w:t>
      </w:r>
      <w:r w:rsidR="00F97698" w:rsidRPr="00A119BC">
        <w:rPr>
          <w:rFonts w:ascii="Helvetica" w:hAnsi="Helvetica"/>
        </w:rPr>
        <w:t>, and that society regulations pertaining to membership of the society or election to management of the society shall not contravene this policy.</w:t>
      </w:r>
    </w:p>
    <w:p w14:paraId="307F4FDC" w14:textId="77777777" w:rsidR="00AE5E00" w:rsidRPr="00A119BC" w:rsidRDefault="00AE5E00" w:rsidP="00E45B2F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The Club and Society Regulations can be found at the following website: </w:t>
      </w:r>
    </w:p>
    <w:p w14:paraId="1F2770FB" w14:textId="77777777" w:rsidR="00853951" w:rsidRPr="00A119BC" w:rsidRDefault="00030A0A" w:rsidP="00C25ABE">
      <w:pPr>
        <w:pStyle w:val="ColorfulList-Accent11"/>
        <w:spacing w:after="120" w:line="240" w:lineRule="auto"/>
        <w:ind w:left="1080"/>
        <w:contextualSpacing w:val="0"/>
        <w:rPr>
          <w:rFonts w:ascii="Helvetica" w:hAnsi="Helvetica"/>
        </w:rPr>
      </w:pPr>
      <w:hyperlink r:id="rId7" w:history="1">
        <w:r w:rsidR="003A2A25" w:rsidRPr="00A119BC">
          <w:rPr>
            <w:rStyle w:val="Hyperlink"/>
            <w:rFonts w:ascii="Helvetica" w:hAnsi="Helvetica"/>
          </w:rPr>
          <w:t>http://studentsunionucl.org/clubs-societies/resources</w:t>
        </w:r>
      </w:hyperlink>
    </w:p>
    <w:p w14:paraId="472620A7" w14:textId="77777777" w:rsidR="003A2A25" w:rsidRPr="00A119BC" w:rsidRDefault="003A2A25" w:rsidP="00C25ABE">
      <w:pPr>
        <w:pStyle w:val="ColorfulList-Accent11"/>
        <w:spacing w:after="120" w:line="240" w:lineRule="auto"/>
        <w:ind w:left="1080"/>
        <w:contextualSpacing w:val="0"/>
        <w:rPr>
          <w:rFonts w:ascii="Helvetica" w:hAnsi="Helvetica"/>
        </w:rPr>
      </w:pPr>
    </w:p>
    <w:p w14:paraId="1CBF8DD9" w14:textId="77777777" w:rsidR="00F97698" w:rsidRPr="00A119BC" w:rsidRDefault="00F97698" w:rsidP="00C25ABE">
      <w:pPr>
        <w:pStyle w:val="ColorfulList-Accent11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  <w:b/>
        </w:rPr>
        <w:t>The Society Committee</w:t>
      </w:r>
    </w:p>
    <w:p w14:paraId="7BB175E0" w14:textId="77777777" w:rsidR="00C25ABE" w:rsidRPr="00A119BC" w:rsidRDefault="00CD7431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  <w:b/>
        </w:rPr>
        <w:t>President</w:t>
      </w:r>
    </w:p>
    <w:p w14:paraId="62040D7B" w14:textId="77777777" w:rsidR="000D304D" w:rsidRPr="00A119BC" w:rsidRDefault="000D304D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The President’s primary role </w:t>
      </w:r>
      <w:r w:rsidR="00C25ABE" w:rsidRPr="00A119BC">
        <w:rPr>
          <w:rFonts w:ascii="Helvetica" w:hAnsi="Helvetica"/>
        </w:rPr>
        <w:t>is</w:t>
      </w:r>
      <w:r w:rsidRPr="00A119BC">
        <w:rPr>
          <w:rFonts w:ascii="Helvetica" w:hAnsi="Helvetica"/>
        </w:rPr>
        <w:t xml:space="preserve"> laid out in section 5.7 of the Club and Society Regulations.</w:t>
      </w:r>
    </w:p>
    <w:p w14:paraId="5086124E" w14:textId="77777777" w:rsidR="000D304D" w:rsidRPr="00A119BC" w:rsidRDefault="000D304D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  <w:b/>
        </w:rPr>
        <w:t>Treasurer</w:t>
      </w:r>
    </w:p>
    <w:p w14:paraId="42792662" w14:textId="77777777" w:rsidR="008D004F" w:rsidRPr="00A119BC" w:rsidRDefault="00C25ABE" w:rsidP="00183B2B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Treasurer’s primary role is laid out in section 5.8 of the Club and Society Regulations.</w:t>
      </w:r>
    </w:p>
    <w:p w14:paraId="3CC25498" w14:textId="77777777" w:rsidR="000D304D" w:rsidRPr="00A119BC" w:rsidRDefault="00183B2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Vice-President</w:t>
      </w:r>
    </w:p>
    <w:p w14:paraId="063420A4" w14:textId="77777777" w:rsidR="00183B2B" w:rsidRPr="00A119BC" w:rsidRDefault="00183B2B" w:rsidP="00183B2B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To aid and assist other committee members, delegate and be present on the President’s behalf when necessary</w:t>
      </w:r>
      <w:r w:rsidR="00BE0F20" w:rsidRPr="00A119BC">
        <w:rPr>
          <w:rFonts w:ascii="Helvetica" w:hAnsi="Helvetica"/>
        </w:rPr>
        <w:t>.</w:t>
      </w:r>
    </w:p>
    <w:p w14:paraId="18D4E9C1" w14:textId="77777777" w:rsidR="00183B2B" w:rsidRPr="00A119BC" w:rsidRDefault="00183B2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Deaf Awareness Officer</w:t>
      </w:r>
    </w:p>
    <w:p w14:paraId="3B18511A" w14:textId="77777777" w:rsidR="00BE0F20" w:rsidRPr="00A119BC" w:rsidRDefault="00183B2B" w:rsidP="00BE0F20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To </w:t>
      </w:r>
      <w:r w:rsidR="00F66B3E" w:rsidRPr="00A119BC">
        <w:rPr>
          <w:rFonts w:ascii="Helvetica" w:hAnsi="Helvetica"/>
        </w:rPr>
        <w:t>organise</w:t>
      </w:r>
      <w:r w:rsidR="009F0D63" w:rsidRPr="00A119BC">
        <w:rPr>
          <w:rFonts w:ascii="Helvetica" w:hAnsi="Helvetica"/>
        </w:rPr>
        <w:t xml:space="preserve"> events</w:t>
      </w:r>
      <w:r w:rsidR="00F66B3E" w:rsidRPr="00A119BC">
        <w:rPr>
          <w:rFonts w:ascii="Helvetica" w:hAnsi="Helvetica"/>
        </w:rPr>
        <w:t xml:space="preserve"> and make posters to </w:t>
      </w:r>
      <w:r w:rsidR="009F0D63" w:rsidRPr="00A119BC">
        <w:rPr>
          <w:rFonts w:ascii="Helvetica" w:hAnsi="Helvetica"/>
        </w:rPr>
        <w:t xml:space="preserve">promote and </w:t>
      </w:r>
      <w:r w:rsidR="00F66B3E" w:rsidRPr="00A119BC">
        <w:rPr>
          <w:rFonts w:ascii="Helvetica" w:hAnsi="Helvetica"/>
        </w:rPr>
        <w:t>raise</w:t>
      </w:r>
      <w:r w:rsidRPr="00A119BC">
        <w:rPr>
          <w:rFonts w:ascii="Helvetica" w:hAnsi="Helvetica"/>
        </w:rPr>
        <w:t xml:space="preserve"> awareness for </w:t>
      </w:r>
      <w:r w:rsidR="00F66B3E" w:rsidRPr="00A119BC">
        <w:rPr>
          <w:rFonts w:ascii="Helvetica" w:hAnsi="Helvetica"/>
        </w:rPr>
        <w:t xml:space="preserve">hard of hearing and </w:t>
      </w:r>
      <w:r w:rsidRPr="00A119BC">
        <w:rPr>
          <w:rFonts w:ascii="Helvetica" w:hAnsi="Helvetica"/>
        </w:rPr>
        <w:t>d</w:t>
      </w:r>
      <w:r w:rsidR="00F66B3E" w:rsidRPr="00A119BC">
        <w:rPr>
          <w:rFonts w:ascii="Helvetica" w:hAnsi="Helvetica"/>
        </w:rPr>
        <w:t>/D</w:t>
      </w:r>
      <w:r w:rsidRPr="00A119BC">
        <w:rPr>
          <w:rFonts w:ascii="Helvetica" w:hAnsi="Helvetica"/>
        </w:rPr>
        <w:t>eaf people in UCL</w:t>
      </w:r>
      <w:r w:rsidR="009F0D63" w:rsidRPr="00A119BC">
        <w:rPr>
          <w:rFonts w:ascii="Helvetica" w:hAnsi="Helvetica"/>
        </w:rPr>
        <w:t>.</w:t>
      </w:r>
    </w:p>
    <w:p w14:paraId="2EEC30EE" w14:textId="77777777" w:rsidR="00B25BBF" w:rsidRPr="00A119BC" w:rsidRDefault="00B25BBF" w:rsidP="00F81B6D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position must be held by someone who is hard of hearing or d/Deaf.</w:t>
      </w:r>
      <w:r w:rsidR="0009014E" w:rsidRPr="00A119BC">
        <w:rPr>
          <w:rFonts w:ascii="Helvetica" w:hAnsi="Helvetica"/>
        </w:rPr>
        <w:t xml:space="preserve"> </w:t>
      </w:r>
      <w:r w:rsidR="00F81B6D" w:rsidRPr="00A119BC">
        <w:rPr>
          <w:rFonts w:ascii="Helvetica" w:hAnsi="Helvetica"/>
        </w:rPr>
        <w:t xml:space="preserve">If none, </w:t>
      </w:r>
      <w:r w:rsidR="0009014E" w:rsidRPr="00A119BC">
        <w:rPr>
          <w:rFonts w:ascii="Helvetica" w:hAnsi="Helvetica"/>
        </w:rPr>
        <w:t xml:space="preserve">the </w:t>
      </w:r>
      <w:r w:rsidR="00F81B6D" w:rsidRPr="00A119BC">
        <w:rPr>
          <w:rFonts w:ascii="Helvetica" w:hAnsi="Helvetica"/>
        </w:rPr>
        <w:t>role will be redundant.</w:t>
      </w:r>
    </w:p>
    <w:p w14:paraId="361DF62D" w14:textId="77777777" w:rsidR="00B25BBF" w:rsidRPr="00A119BC" w:rsidRDefault="00B25BBF" w:rsidP="00B25BBF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Multiple Deaf members of </w:t>
      </w:r>
      <w:r w:rsidR="0009014E" w:rsidRPr="00A119BC">
        <w:rPr>
          <w:rFonts w:ascii="Helvetica" w:hAnsi="Helvetica"/>
        </w:rPr>
        <w:t xml:space="preserve">the </w:t>
      </w:r>
      <w:r w:rsidRPr="00A119BC">
        <w:rPr>
          <w:rFonts w:ascii="Helvetica" w:hAnsi="Helvetica"/>
        </w:rPr>
        <w:t>society can help fill the commitments of the role without joining the committee.</w:t>
      </w:r>
    </w:p>
    <w:p w14:paraId="3679DC6A" w14:textId="77777777" w:rsidR="00BE0F20" w:rsidRPr="00A119BC" w:rsidRDefault="00BE0F20" w:rsidP="00BE0F20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Events Officer</w:t>
      </w:r>
    </w:p>
    <w:p w14:paraId="7C098D98" w14:textId="77777777" w:rsidR="00BE0F20" w:rsidRPr="00A119BC" w:rsidRDefault="00245449" w:rsidP="00BE0F20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To organise events and run all social events for the society, as well as to make posters </w:t>
      </w:r>
      <w:r w:rsidR="00AF0418" w:rsidRPr="00A119BC">
        <w:rPr>
          <w:rFonts w:ascii="Helvetica" w:hAnsi="Helvetica"/>
        </w:rPr>
        <w:t xml:space="preserve">and advertisements </w:t>
      </w:r>
      <w:r w:rsidRPr="00A119BC">
        <w:rPr>
          <w:rFonts w:ascii="Helvetica" w:hAnsi="Helvetica"/>
        </w:rPr>
        <w:t>to promote events, to encourage people to practice signing outside of the class setting.</w:t>
      </w:r>
    </w:p>
    <w:p w14:paraId="1589FE2D" w14:textId="77777777" w:rsidR="00183B2B" w:rsidRPr="00A119BC" w:rsidRDefault="00183B2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Welfare Officer</w:t>
      </w:r>
    </w:p>
    <w:p w14:paraId="2DC3687D" w14:textId="321C62E3" w:rsidR="004300E4" w:rsidRPr="0099348A" w:rsidRDefault="00183B2B" w:rsidP="0099348A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To work closely with the union and provide support for society members, allowing anonymous feedback to be given when required.</w:t>
      </w:r>
    </w:p>
    <w:p w14:paraId="21D514D3" w14:textId="77777777" w:rsidR="00183B2B" w:rsidRPr="00A119BC" w:rsidRDefault="00A57D5E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Class Coordinator</w:t>
      </w:r>
    </w:p>
    <w:p w14:paraId="068CA185" w14:textId="77777777" w:rsidR="00183B2B" w:rsidRPr="00A119BC" w:rsidRDefault="00183B2B" w:rsidP="00183B2B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lastRenderedPageBreak/>
        <w:t>To run weekly casual classes for BSL</w:t>
      </w:r>
      <w:r w:rsidR="00A57D5E" w:rsidRPr="00A119BC">
        <w:rPr>
          <w:rFonts w:ascii="Helvetica" w:hAnsi="Helvetica"/>
        </w:rPr>
        <w:t xml:space="preserve"> and organise BSL workshops.</w:t>
      </w:r>
    </w:p>
    <w:p w14:paraId="5C1D2E00" w14:textId="77777777" w:rsidR="00B25BBF" w:rsidRPr="00A119BC" w:rsidRDefault="003C06CB" w:rsidP="00183B2B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The position must be held by someone who is Deaf or has high level BSL qualifications. If none, </w:t>
      </w:r>
      <w:r w:rsidR="0009014E" w:rsidRPr="00A119BC">
        <w:rPr>
          <w:rFonts w:ascii="Helvetica" w:hAnsi="Helvetica"/>
        </w:rPr>
        <w:t xml:space="preserve">the </w:t>
      </w:r>
      <w:r w:rsidRPr="00A119BC">
        <w:rPr>
          <w:rFonts w:ascii="Helvetica" w:hAnsi="Helvetica"/>
        </w:rPr>
        <w:t>role will be redundant.</w:t>
      </w:r>
    </w:p>
    <w:p w14:paraId="667AA92A" w14:textId="264F2398" w:rsidR="005021FA" w:rsidRPr="00A119BC" w:rsidRDefault="003C06CB" w:rsidP="00183B2B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Multiple Deaf members of </w:t>
      </w:r>
      <w:r w:rsidR="0009014E" w:rsidRPr="00A119BC">
        <w:rPr>
          <w:rFonts w:ascii="Helvetica" w:hAnsi="Helvetica"/>
        </w:rPr>
        <w:t xml:space="preserve">the </w:t>
      </w:r>
      <w:r w:rsidRPr="00A119BC">
        <w:rPr>
          <w:rFonts w:ascii="Helvetica" w:hAnsi="Helvetica"/>
        </w:rPr>
        <w:t>society can help fill the commitments of the role without joining the</w:t>
      </w:r>
      <w:r w:rsidR="0009014E" w:rsidRPr="00A119BC">
        <w:rPr>
          <w:rFonts w:ascii="Helvetica" w:hAnsi="Helvetica"/>
        </w:rPr>
        <w:t xml:space="preserve"> </w:t>
      </w:r>
      <w:r w:rsidRPr="00A119BC">
        <w:rPr>
          <w:rFonts w:ascii="Helvetica" w:hAnsi="Helvetica"/>
        </w:rPr>
        <w:t>committee.</w:t>
      </w:r>
    </w:p>
    <w:p w14:paraId="0AB89112" w14:textId="77777777" w:rsidR="00F81B6D" w:rsidRPr="00A119BC" w:rsidRDefault="00F81B6D" w:rsidP="00F81B6D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Social Media Officer</w:t>
      </w:r>
    </w:p>
    <w:p w14:paraId="65A206B9" w14:textId="77777777" w:rsidR="00F81B6D" w:rsidRPr="00A119BC" w:rsidRDefault="00F81B6D" w:rsidP="00F81B6D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To use social media accounts to post content online</w:t>
      </w:r>
      <w:r w:rsidR="0009014E" w:rsidRPr="00A119BC">
        <w:rPr>
          <w:rFonts w:ascii="Helvetica" w:hAnsi="Helvetica"/>
        </w:rPr>
        <w:t>,</w:t>
      </w:r>
      <w:r w:rsidRPr="00A119BC">
        <w:rPr>
          <w:rFonts w:ascii="Helvetica" w:hAnsi="Helvetica"/>
        </w:rPr>
        <w:t xml:space="preserve"> to advertise the society and promote events.</w:t>
      </w:r>
    </w:p>
    <w:p w14:paraId="13E8E756" w14:textId="77777777" w:rsidR="006308B5" w:rsidRPr="00A119BC" w:rsidRDefault="00807C66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Management of the society shall be vested in the Society Committee</w:t>
      </w:r>
      <w:r w:rsidR="00853951" w:rsidRPr="00A119BC">
        <w:rPr>
          <w:rFonts w:ascii="Helvetica" w:hAnsi="Helvetica"/>
        </w:rPr>
        <w:t>which</w:t>
      </w:r>
      <w:r w:rsidR="006308B5" w:rsidRPr="00A119BC">
        <w:rPr>
          <w:rFonts w:ascii="Helvetica" w:hAnsi="Helvetica"/>
        </w:rPr>
        <w:t xml:space="preserve"> shall endeavour to meet regularly during term time (excluding college reading weeks) to organise and evaluate the Society’s activities.</w:t>
      </w:r>
    </w:p>
    <w:p w14:paraId="68FF98F2" w14:textId="77777777" w:rsidR="002B376E" w:rsidRPr="00A119BC" w:rsidRDefault="006308B5" w:rsidP="00E15F87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 xml:space="preserve">The Committee members will </w:t>
      </w:r>
      <w:r w:rsidR="00CC7494" w:rsidRPr="00A119BC">
        <w:rPr>
          <w:rFonts w:ascii="Helvetica" w:hAnsi="Helvetica"/>
        </w:rPr>
        <w:t xml:space="preserve">perform the roles as </w:t>
      </w:r>
      <w:r w:rsidR="00853951" w:rsidRPr="00A119BC">
        <w:rPr>
          <w:rFonts w:ascii="Helvetica" w:hAnsi="Helvetica"/>
        </w:rPr>
        <w:t>described</w:t>
      </w:r>
      <w:r w:rsidR="00E15F87" w:rsidRPr="00A119BC">
        <w:rPr>
          <w:rFonts w:ascii="Helvetica" w:hAnsi="Helvetica"/>
        </w:rPr>
        <w:t xml:space="preserve"> in section 5 of the </w:t>
      </w:r>
      <w:r w:rsidR="003A2A25" w:rsidRPr="00A119BC">
        <w:rPr>
          <w:rFonts w:ascii="Helvetica" w:hAnsi="Helvetica"/>
        </w:rPr>
        <w:t>Students’ Union UCL</w:t>
      </w:r>
      <w:r w:rsidR="00CC7494" w:rsidRPr="00A119BC">
        <w:rPr>
          <w:rFonts w:ascii="Helvetica" w:hAnsi="Helvetica"/>
        </w:rPr>
        <w:t>Club and Society Regulations document.</w:t>
      </w:r>
    </w:p>
    <w:p w14:paraId="309B596D" w14:textId="77777777" w:rsidR="00853951" w:rsidRPr="00A119BC" w:rsidRDefault="00A875DB" w:rsidP="00A875DB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Committee members are elected to represent the interests and well-being of Society members and are able to be held to account. If Society members are not satisfied by the performance of their representative officers they may call for a motion of no-confidence in line with section 5.6 of the Club and Society Regulations.</w:t>
      </w:r>
    </w:p>
    <w:p w14:paraId="52C27873" w14:textId="77777777" w:rsidR="00A875DB" w:rsidRPr="00A119BC" w:rsidRDefault="00A875DB" w:rsidP="00A875DB">
      <w:pPr>
        <w:pStyle w:val="ColorfulList-Accent11"/>
        <w:spacing w:after="120" w:line="240" w:lineRule="auto"/>
        <w:ind w:left="1080"/>
        <w:contextualSpacing w:val="0"/>
        <w:rPr>
          <w:rFonts w:ascii="Helvetica" w:hAnsi="Helvetica"/>
        </w:rPr>
      </w:pPr>
    </w:p>
    <w:p w14:paraId="0993A30E" w14:textId="77777777" w:rsidR="005025FB" w:rsidRPr="00A119BC" w:rsidRDefault="005025FB" w:rsidP="00C25ABE">
      <w:pPr>
        <w:pStyle w:val="ColorfulList-Accent11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  <w:b/>
        </w:rPr>
        <w:t>Terms, Aims and Objectives</w:t>
      </w:r>
    </w:p>
    <w:p w14:paraId="7FE30A4D" w14:textId="77777777" w:rsidR="005025FB" w:rsidRPr="00A119BC" w:rsidRDefault="005025F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society shall hold the following as its aims and objectives.</w:t>
      </w:r>
    </w:p>
    <w:p w14:paraId="440F3158" w14:textId="77777777" w:rsidR="005025FB" w:rsidRPr="00A119BC" w:rsidRDefault="005025F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society shall strive to fulfil these aims and objectives in the course of the academic year as its commitment to its membership.</w:t>
      </w:r>
    </w:p>
    <w:p w14:paraId="15E4E319" w14:textId="77777777" w:rsidR="005025FB" w:rsidRPr="00A119BC" w:rsidRDefault="005025F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The core activities of the society shall be:</w:t>
      </w:r>
    </w:p>
    <w:p w14:paraId="08E8FFAA" w14:textId="77777777" w:rsidR="005025FB" w:rsidRPr="00A119BC" w:rsidRDefault="00183B2B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Taster session</w:t>
      </w:r>
    </w:p>
    <w:p w14:paraId="6DA4DE78" w14:textId="77777777" w:rsidR="005025FB" w:rsidRPr="00A119BC" w:rsidRDefault="00183B2B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Weekly classes</w:t>
      </w:r>
    </w:p>
    <w:p w14:paraId="68F786E5" w14:textId="77777777" w:rsidR="005025FB" w:rsidRPr="00A119BC" w:rsidRDefault="00183B2B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Certified Classes</w:t>
      </w:r>
    </w:p>
    <w:p w14:paraId="7AFEEF35" w14:textId="77777777" w:rsidR="00183B2B" w:rsidRPr="00A119BC" w:rsidRDefault="00183B2B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Socials</w:t>
      </w:r>
    </w:p>
    <w:p w14:paraId="212BB34D" w14:textId="77777777" w:rsidR="00183B2B" w:rsidRPr="00A119BC" w:rsidRDefault="00183B2B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Deaf awareness talks</w:t>
      </w:r>
    </w:p>
    <w:p w14:paraId="248A4BF1" w14:textId="77777777" w:rsidR="005025FB" w:rsidRPr="00A119BC" w:rsidRDefault="00183B2B" w:rsidP="00C25ABE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AGM</w:t>
      </w:r>
    </w:p>
    <w:p w14:paraId="68903484" w14:textId="77777777" w:rsidR="005025FB" w:rsidRPr="00A119BC" w:rsidRDefault="005025FB" w:rsidP="00C25ABE">
      <w:pPr>
        <w:pStyle w:val="ColorfulList-Accent11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119BC">
        <w:rPr>
          <w:rFonts w:ascii="Helvetica" w:hAnsi="Helvetica"/>
        </w:rPr>
        <w:t>In addition, the society shall also strive to organise other activities for its members where possible:</w:t>
      </w:r>
    </w:p>
    <w:p w14:paraId="7F3B8F3B" w14:textId="77777777" w:rsidR="00853951" w:rsidRPr="00A119BC" w:rsidRDefault="00183B2B" w:rsidP="00183B2B">
      <w:pPr>
        <w:pStyle w:val="ColorfulList-Accent11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  <w:color w:val="FF0000"/>
        </w:rPr>
      </w:pPr>
      <w:r w:rsidRPr="00A119BC">
        <w:rPr>
          <w:rFonts w:ascii="Helvetica" w:hAnsi="Helvetica"/>
        </w:rPr>
        <w:t>Society trips</w:t>
      </w:r>
    </w:p>
    <w:p w14:paraId="2AF2BE20" w14:textId="77777777" w:rsidR="00853951" w:rsidRPr="00A119BC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3D74967C" w14:textId="77777777" w:rsidR="00853951" w:rsidRPr="00A119BC" w:rsidRDefault="00853951" w:rsidP="00E15F87">
      <w:pPr>
        <w:pStyle w:val="ColorfulList-Accent11"/>
        <w:numPr>
          <w:ilvl w:val="0"/>
          <w:numId w:val="1"/>
        </w:numPr>
        <w:spacing w:after="120" w:line="240" w:lineRule="auto"/>
        <w:rPr>
          <w:rFonts w:ascii="Helvetica" w:hAnsi="Helvetica"/>
        </w:rPr>
      </w:pPr>
      <w:r w:rsidRPr="00A119BC">
        <w:rPr>
          <w:rFonts w:ascii="Helvetica" w:hAnsi="Helvetica"/>
        </w:rPr>
        <w:t xml:space="preserve">This constitution shall be binding on the society officers and shall only be altered by consent of two-thirds majority of the full members present at a society general meeting. Activities </w:t>
      </w:r>
      <w:r w:rsidR="00E15F87" w:rsidRPr="00A119BC">
        <w:rPr>
          <w:rFonts w:ascii="Helvetica" w:hAnsi="Helvetica"/>
        </w:rPr>
        <w:t xml:space="preserve">Network Executive </w:t>
      </w:r>
      <w:r w:rsidRPr="00A119BC">
        <w:rPr>
          <w:rFonts w:ascii="Helvetica" w:hAnsi="Helvetica"/>
        </w:rPr>
        <w:t>shall approve any such alterations.</w:t>
      </w:r>
    </w:p>
    <w:p w14:paraId="3CBDEA1D" w14:textId="77777777" w:rsidR="005F7D0A" w:rsidRPr="00A119BC" w:rsidRDefault="005F7D0A" w:rsidP="005F7D0A">
      <w:pPr>
        <w:pStyle w:val="ColorfulList-Accent11"/>
        <w:spacing w:after="120" w:line="240" w:lineRule="auto"/>
        <w:rPr>
          <w:rFonts w:ascii="Helvetica" w:hAnsi="Helvetica"/>
        </w:rPr>
      </w:pPr>
    </w:p>
    <w:p w14:paraId="5CCB36EC" w14:textId="77777777" w:rsidR="00853951" w:rsidRPr="00A119BC" w:rsidRDefault="00853951" w:rsidP="005F7D0A">
      <w:pPr>
        <w:pStyle w:val="ColorfulList-Accent11"/>
        <w:numPr>
          <w:ilvl w:val="0"/>
          <w:numId w:val="1"/>
        </w:numPr>
        <w:spacing w:after="120" w:line="240" w:lineRule="auto"/>
        <w:rPr>
          <w:rFonts w:ascii="Helvetica" w:hAnsi="Helvetica"/>
          <w:color w:val="FF0000"/>
        </w:rPr>
      </w:pPr>
      <w:r w:rsidRPr="00A119BC">
        <w:rPr>
          <w:rFonts w:ascii="Helvetica" w:hAnsi="Helvetica"/>
        </w:rPr>
        <w:t xml:space="preserve">This constitution has been approved and accepted as the Constitution for the University College London Union </w:t>
      </w:r>
      <w:r w:rsidR="00183B2B" w:rsidRPr="00A119BC">
        <w:rPr>
          <w:rFonts w:ascii="Helvetica" w:hAnsi="Helvetica"/>
        </w:rPr>
        <w:t>Sign Language Society</w:t>
      </w:r>
      <w:r w:rsidRPr="00A119BC">
        <w:rPr>
          <w:rFonts w:ascii="Helvetica" w:hAnsi="Helvetica"/>
        </w:rPr>
        <w:t>.</w:t>
      </w:r>
      <w:r w:rsidR="00AE50F2" w:rsidRPr="00A119BC">
        <w:rPr>
          <w:rFonts w:ascii="Helvetica" w:hAnsi="Helvetica"/>
        </w:rPr>
        <w:t xml:space="preserve">By signing this document the President and Treasurer </w:t>
      </w:r>
      <w:r w:rsidR="005F7D0A" w:rsidRPr="00A119BC">
        <w:rPr>
          <w:rFonts w:ascii="Helvetica" w:hAnsi="Helvetica"/>
        </w:rPr>
        <w:t>have declared that they have read and abide by the Clubs and Societies Regulations.</w:t>
      </w:r>
    </w:p>
    <w:p w14:paraId="7B06D425" w14:textId="77777777" w:rsidR="00853951" w:rsidRPr="00A119BC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50059C88" w14:textId="77777777" w:rsidR="00853951" w:rsidRPr="00A119BC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0252E873" w14:textId="77777777" w:rsidR="00853951" w:rsidRPr="00A119BC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41AC2B7D" w14:textId="77777777" w:rsidR="00853951" w:rsidRPr="00A119BC" w:rsidRDefault="00853951" w:rsidP="00C25ABE">
      <w:pPr>
        <w:spacing w:after="120" w:line="240" w:lineRule="auto"/>
        <w:rPr>
          <w:rFonts w:ascii="Helvetica" w:hAnsi="Helvetica"/>
          <w:color w:val="FF0000"/>
        </w:rPr>
        <w:sectPr w:rsidR="00853951" w:rsidRPr="00A119BC" w:rsidSect="007763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0D3E98" w14:textId="42A3925A" w:rsidR="00853951" w:rsidRPr="00A119BC" w:rsidRDefault="00AE5926" w:rsidP="00C25ABE">
      <w:pPr>
        <w:spacing w:after="12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Daniel Dominey</w:t>
      </w:r>
    </w:p>
    <w:p w14:paraId="68271213" w14:textId="77777777" w:rsidR="00853951" w:rsidRPr="00A119BC" w:rsidRDefault="00853951" w:rsidP="00C25ABE">
      <w:pPr>
        <w:spacing w:after="120" w:line="240" w:lineRule="auto"/>
        <w:rPr>
          <w:rFonts w:ascii="Helvetica" w:hAnsi="Helvetica"/>
          <w:i/>
        </w:rPr>
      </w:pPr>
      <w:r w:rsidRPr="00A119BC">
        <w:rPr>
          <w:rFonts w:ascii="Helvetica" w:hAnsi="Helvetica"/>
          <w:i/>
        </w:rPr>
        <w:t>Society President</w:t>
      </w:r>
    </w:p>
    <w:p w14:paraId="3DED6055" w14:textId="2F18F6A1" w:rsidR="00853951" w:rsidRPr="00A119BC" w:rsidRDefault="00921F2B" w:rsidP="00C25ABE">
      <w:pPr>
        <w:spacing w:after="120" w:line="240" w:lineRule="auto"/>
        <w:rPr>
          <w:rFonts w:ascii="Helvetica" w:hAnsi="Helvetica"/>
          <w:b/>
        </w:rPr>
      </w:pPr>
      <w:r w:rsidRPr="00A119BC">
        <w:rPr>
          <w:rFonts w:ascii="Helvetica" w:hAnsi="Helvetica"/>
          <w:i/>
        </w:rPr>
        <w:br w:type="column"/>
      </w:r>
      <w:r w:rsidR="00AE5926">
        <w:rPr>
          <w:rFonts w:ascii="Helvetica" w:hAnsi="Helvetica"/>
          <w:b/>
        </w:rPr>
        <w:t>Calum Medlock</w:t>
      </w:r>
    </w:p>
    <w:p w14:paraId="56957944" w14:textId="77777777" w:rsidR="00853951" w:rsidRPr="00853951" w:rsidRDefault="00853951" w:rsidP="00C25ABE">
      <w:pPr>
        <w:spacing w:after="120" w:line="240" w:lineRule="auto"/>
        <w:rPr>
          <w:rFonts w:ascii="Helvetica" w:hAnsi="Helvetica"/>
          <w:i/>
        </w:rPr>
      </w:pPr>
      <w:r w:rsidRPr="00A119BC">
        <w:rPr>
          <w:rFonts w:ascii="Helvetica" w:hAnsi="Helvetica"/>
          <w:i/>
        </w:rPr>
        <w:t>Society Treasurer</w:t>
      </w:r>
    </w:p>
    <w:sectPr w:rsidR="00853951" w:rsidRPr="00853951" w:rsidSect="0085395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DA8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zsDAzMTO0MDcwNzJT0lEKTi0uzszPAykwrAUAeJSd1SwAAAA="/>
  </w:docVars>
  <w:rsids>
    <w:rsidRoot w:val="00D269A7"/>
    <w:rsid w:val="00030A0A"/>
    <w:rsid w:val="0009014E"/>
    <w:rsid w:val="000D304D"/>
    <w:rsid w:val="00126B94"/>
    <w:rsid w:val="00183B2B"/>
    <w:rsid w:val="001E138A"/>
    <w:rsid w:val="001E6462"/>
    <w:rsid w:val="00240AB4"/>
    <w:rsid w:val="00245449"/>
    <w:rsid w:val="0026760D"/>
    <w:rsid w:val="002B376E"/>
    <w:rsid w:val="003A2A25"/>
    <w:rsid w:val="003C06CB"/>
    <w:rsid w:val="003E534A"/>
    <w:rsid w:val="004300E4"/>
    <w:rsid w:val="004972DA"/>
    <w:rsid w:val="004B0382"/>
    <w:rsid w:val="004B3E57"/>
    <w:rsid w:val="005021FA"/>
    <w:rsid w:val="005025FB"/>
    <w:rsid w:val="00563257"/>
    <w:rsid w:val="005F0C42"/>
    <w:rsid w:val="005F7D0A"/>
    <w:rsid w:val="00605157"/>
    <w:rsid w:val="006308B5"/>
    <w:rsid w:val="006C54A2"/>
    <w:rsid w:val="00726AF7"/>
    <w:rsid w:val="00776301"/>
    <w:rsid w:val="007B496E"/>
    <w:rsid w:val="007E12C5"/>
    <w:rsid w:val="00807C66"/>
    <w:rsid w:val="00850760"/>
    <w:rsid w:val="00853951"/>
    <w:rsid w:val="00855A77"/>
    <w:rsid w:val="00871CE8"/>
    <w:rsid w:val="008A4E5E"/>
    <w:rsid w:val="008D004F"/>
    <w:rsid w:val="00921F2B"/>
    <w:rsid w:val="0099348A"/>
    <w:rsid w:val="009F0D63"/>
    <w:rsid w:val="00A119BC"/>
    <w:rsid w:val="00A31132"/>
    <w:rsid w:val="00A57D5E"/>
    <w:rsid w:val="00A762C7"/>
    <w:rsid w:val="00A875DB"/>
    <w:rsid w:val="00AE50F2"/>
    <w:rsid w:val="00AE5926"/>
    <w:rsid w:val="00AE5E00"/>
    <w:rsid w:val="00AF0418"/>
    <w:rsid w:val="00B250D7"/>
    <w:rsid w:val="00B25BBF"/>
    <w:rsid w:val="00BE0F20"/>
    <w:rsid w:val="00BE33CB"/>
    <w:rsid w:val="00C20159"/>
    <w:rsid w:val="00C201F4"/>
    <w:rsid w:val="00C2121D"/>
    <w:rsid w:val="00C25ABE"/>
    <w:rsid w:val="00CB1B2C"/>
    <w:rsid w:val="00CC7494"/>
    <w:rsid w:val="00CD7431"/>
    <w:rsid w:val="00D009A3"/>
    <w:rsid w:val="00D22C2D"/>
    <w:rsid w:val="00D269A7"/>
    <w:rsid w:val="00D3036A"/>
    <w:rsid w:val="00D81FEA"/>
    <w:rsid w:val="00E15F87"/>
    <w:rsid w:val="00E45B2F"/>
    <w:rsid w:val="00E67F1A"/>
    <w:rsid w:val="00E702EC"/>
    <w:rsid w:val="00E722AC"/>
    <w:rsid w:val="00F66B3E"/>
    <w:rsid w:val="00F81B6D"/>
    <w:rsid w:val="00F92C9C"/>
    <w:rsid w:val="00F97698"/>
    <w:rsid w:val="00FC1268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172D"/>
  <w15:docId w15:val="{75EB5A68-8949-40A3-AAA9-76AE7F0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2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C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5E0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5B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entsunionucl.org/clubs-societies/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5B90-817E-4157-9D82-8FF71D72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THE UNIVERSITY COLLEGE LONDON UNION CLUB/SOCIETY NAME</vt:lpstr>
    </vt:vector>
  </TitlesOfParts>
  <Company/>
  <LinksUpToDate>false</LinksUpToDate>
  <CharactersWithSpaces>4194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http://studentsunionucl.org/clubs-societies/resources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THE UNIVERSITY COLLEGE LONDON UNION CLUB/SOCIETY NAME</dc:title>
  <dc:creator>Student Activities</dc:creator>
  <cp:lastModifiedBy>Dominey, Daniel</cp:lastModifiedBy>
  <cp:revision>2</cp:revision>
  <dcterms:created xsi:type="dcterms:W3CDTF">2020-06-20T12:59:00Z</dcterms:created>
  <dcterms:modified xsi:type="dcterms:W3CDTF">2020-06-20T12:59:00Z</dcterms:modified>
</cp:coreProperties>
</file>