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0"/>
        </w:rPr>
      </w:pPr>
      <w:r w:rsidDel="00000000" w:rsidR="00000000" w:rsidRPr="00000000">
        <w:rPr/>
        <w:drawing>
          <wp:inline distB="0" distT="0" distL="0" distR="0">
            <wp:extent cx="1769278" cy="720513"/>
            <wp:effectExtent b="0" l="0" r="0" t="0"/>
            <wp:docPr id="15" name="image1.png"/>
            <a:graphic>
              <a:graphicData uri="http://schemas.openxmlformats.org/drawingml/2006/picture">
                <pic:pic>
                  <pic:nvPicPr>
                    <pic:cNvPr id="0" name="image1.png"/>
                    <pic:cNvPicPr preferRelativeResize="0"/>
                  </pic:nvPicPr>
                  <pic:blipFill>
                    <a:blip r:embed="rId7"/>
                    <a:srcRect b="0" l="4857" r="0" t="0"/>
                    <a:stretch>
                      <a:fillRect/>
                    </a:stretch>
                  </pic:blipFill>
                  <pic:spPr>
                    <a:xfrm>
                      <a:off x="0" y="0"/>
                      <a:ext cx="1769278" cy="7205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ind w:left="432" w:firstLine="0"/>
        <w:jc w:val="center"/>
        <w:rPr>
          <w:b w:val="0"/>
        </w:rPr>
      </w:pPr>
      <w:r w:rsidDel="00000000" w:rsidR="00000000" w:rsidRPr="00000000">
        <w:rPr>
          <w:b w:val="0"/>
          <w:rtl w:val="0"/>
        </w:rPr>
        <w:t xml:space="preserve">The Constitution of Students’ Union UCL </w:t>
      </w:r>
    </w:p>
    <w:p w:rsidR="00000000" w:rsidDel="00000000" w:rsidP="00000000" w:rsidRDefault="00000000" w:rsidRPr="00000000" w14:paraId="00000003">
      <w:pPr>
        <w:pStyle w:val="Heading1"/>
        <w:ind w:left="432" w:firstLine="0"/>
        <w:jc w:val="center"/>
        <w:rPr>
          <w:b w:val="0"/>
          <w:color w:val="000000"/>
        </w:rPr>
      </w:pPr>
      <w:r w:rsidDel="00000000" w:rsidR="00000000" w:rsidRPr="00000000">
        <w:rPr>
          <w:b w:val="0"/>
          <w:color w:val="000000"/>
          <w:rtl w:val="0"/>
        </w:rPr>
        <w:t xml:space="preserve">Engineers Without Borders</w:t>
      </w:r>
    </w:p>
    <w:p w:rsidR="00000000" w:rsidDel="00000000" w:rsidP="00000000" w:rsidRDefault="00000000" w:rsidRPr="00000000" w14:paraId="00000004">
      <w:pPr>
        <w:spacing w:after="120" w:lineRule="auto"/>
        <w:jc w:val="center"/>
        <w:rPr>
          <w:rFonts w:ascii="FreightSans Pro" w:cs="FreightSans Pro" w:eastAsia="FreightSans Pro" w:hAnsi="FreightSans Pro"/>
          <w:color w:val="000000"/>
          <w:sz w:val="22"/>
          <w:szCs w:val="22"/>
        </w:rPr>
      </w:pPr>
      <w:r w:rsidDel="00000000" w:rsidR="00000000" w:rsidRPr="00000000">
        <w:rPr>
          <w:rtl w:val="0"/>
        </w:rPr>
      </w:r>
    </w:p>
    <w:p w:rsidR="00000000" w:rsidDel="00000000" w:rsidP="00000000" w:rsidRDefault="00000000" w:rsidRPr="00000000" w14:paraId="00000005">
      <w:pPr>
        <w:pStyle w:val="Heading3"/>
        <w:numPr>
          <w:ilvl w:val="0"/>
          <w:numId w:val="1"/>
        </w:numPr>
        <w:ind w:left="432" w:hanging="432"/>
        <w:rPr>
          <w:rFonts w:ascii="FreightSans Pro Book" w:cs="FreightSans Pro Book" w:eastAsia="FreightSans Pro Book" w:hAnsi="FreightSans Pro Book"/>
          <w:b w:val="0"/>
          <w:color w:val="f26641"/>
          <w:sz w:val="32"/>
          <w:szCs w:val="32"/>
        </w:rPr>
      </w:pPr>
      <w:r w:rsidDel="00000000" w:rsidR="00000000" w:rsidRPr="00000000">
        <w:rPr>
          <w:rFonts w:ascii="FreightSans Pro Book" w:cs="FreightSans Pro Book" w:eastAsia="FreightSans Pro Book" w:hAnsi="FreightSans Pro Book"/>
          <w:b w:val="0"/>
          <w:color w:val="f26641"/>
          <w:sz w:val="32"/>
          <w:szCs w:val="32"/>
          <w:rtl w:val="0"/>
        </w:rPr>
        <w:t xml:space="preserve">Name</w:t>
      </w:r>
    </w:p>
    <w:p w:rsidR="00000000" w:rsidDel="00000000" w:rsidP="00000000" w:rsidRDefault="00000000" w:rsidRPr="00000000" w14:paraId="00000006">
      <w:pPr>
        <w:rPr>
          <w:sz w:val="22"/>
          <w:szCs w:val="22"/>
        </w:rPr>
      </w:pPr>
      <w:r w:rsidDel="00000000" w:rsidR="00000000" w:rsidRPr="00000000">
        <w:rPr>
          <w:rtl w:val="0"/>
        </w:rPr>
      </w:r>
    </w:p>
    <w:p w:rsidR="00000000" w:rsidDel="00000000" w:rsidP="00000000" w:rsidRDefault="00000000" w:rsidRPr="00000000" w14:paraId="00000007">
      <w:pPr>
        <w:pStyle w:val="Heading4"/>
        <w:numPr>
          <w:ilvl w:val="1"/>
          <w:numId w:val="1"/>
        </w:numPr>
        <w:ind w:left="576" w:hanging="576"/>
        <w:rPr>
          <w:sz w:val="22"/>
          <w:szCs w:val="22"/>
        </w:rPr>
      </w:pPr>
      <w:r w:rsidDel="00000000" w:rsidR="00000000" w:rsidRPr="00000000">
        <w:rPr>
          <w:sz w:val="22"/>
          <w:szCs w:val="22"/>
          <w:rtl w:val="0"/>
        </w:rPr>
        <w:t xml:space="preserve">The name of the club/society shall be Students’ Union UCL </w:t>
      </w:r>
      <w:r w:rsidDel="00000000" w:rsidR="00000000" w:rsidRPr="00000000">
        <w:rPr>
          <w:sz w:val="22"/>
          <w:szCs w:val="22"/>
          <w:rtl w:val="0"/>
        </w:rPr>
        <w:t xml:space="preserve">Engineers Without Borders.</w:t>
      </w:r>
      <w:r w:rsidDel="00000000" w:rsidR="00000000" w:rsidRPr="00000000">
        <w:rPr>
          <w:rtl w:val="0"/>
        </w:rPr>
      </w:r>
    </w:p>
    <w:p w:rsidR="00000000" w:rsidDel="00000000" w:rsidP="00000000" w:rsidRDefault="00000000" w:rsidRPr="00000000" w14:paraId="00000008">
      <w:pPr>
        <w:pStyle w:val="Heading4"/>
        <w:numPr>
          <w:ilvl w:val="1"/>
          <w:numId w:val="1"/>
        </w:numPr>
        <w:ind w:left="576" w:hanging="576"/>
        <w:rPr>
          <w:sz w:val="22"/>
          <w:szCs w:val="22"/>
        </w:rPr>
      </w:pPr>
      <w:r w:rsidDel="00000000" w:rsidR="00000000" w:rsidRPr="00000000">
        <w:rPr>
          <w:sz w:val="22"/>
          <w:szCs w:val="22"/>
          <w:rtl w:val="0"/>
        </w:rPr>
        <w:t xml:space="preserve">The club/society shall be affiliated to Students’ Union UCL.</w:t>
      </w:r>
    </w:p>
    <w:p w:rsidR="00000000" w:rsidDel="00000000" w:rsidP="00000000" w:rsidRDefault="00000000" w:rsidRPr="00000000" w14:paraId="00000009">
      <w:pPr>
        <w:spacing w:after="120" w:lineRule="auto"/>
        <w:rPr>
          <w:rFonts w:ascii="FreightSans Pro" w:cs="FreightSans Pro" w:eastAsia="FreightSans Pro" w:hAnsi="FreightSans Pro"/>
          <w:sz w:val="22"/>
          <w:szCs w:val="22"/>
        </w:rPr>
      </w:pPr>
      <w:r w:rsidDel="00000000" w:rsidR="00000000" w:rsidRPr="00000000">
        <w:rPr>
          <w:rtl w:val="0"/>
        </w:rPr>
      </w:r>
    </w:p>
    <w:p w:rsidR="00000000" w:rsidDel="00000000" w:rsidP="00000000" w:rsidRDefault="00000000" w:rsidRPr="00000000" w14:paraId="0000000A">
      <w:pPr>
        <w:pStyle w:val="Heading3"/>
        <w:numPr>
          <w:ilvl w:val="0"/>
          <w:numId w:val="1"/>
        </w:numPr>
        <w:ind w:left="432" w:hanging="432"/>
        <w:rPr>
          <w:rFonts w:ascii="FreightSans Pro Book" w:cs="FreightSans Pro Book" w:eastAsia="FreightSans Pro Book" w:hAnsi="FreightSans Pro Book"/>
          <w:b w:val="0"/>
          <w:color w:val="f26641"/>
          <w:sz w:val="32"/>
          <w:szCs w:val="32"/>
        </w:rPr>
      </w:pPr>
      <w:r w:rsidDel="00000000" w:rsidR="00000000" w:rsidRPr="00000000">
        <w:rPr>
          <w:rFonts w:ascii="FreightSans Pro Book" w:cs="FreightSans Pro Book" w:eastAsia="FreightSans Pro Book" w:hAnsi="FreightSans Pro Book"/>
          <w:b w:val="0"/>
          <w:color w:val="f26641"/>
          <w:sz w:val="32"/>
          <w:szCs w:val="32"/>
          <w:rtl w:val="0"/>
        </w:rPr>
        <w:t xml:space="preserve">Statement of Intent</w:t>
      </w:r>
    </w:p>
    <w:p w:rsidR="00000000" w:rsidDel="00000000" w:rsidP="00000000" w:rsidRDefault="00000000" w:rsidRPr="00000000" w14:paraId="0000000B">
      <w:pPr>
        <w:rPr>
          <w:sz w:val="22"/>
          <w:szCs w:val="22"/>
        </w:rPr>
      </w:pPr>
      <w:r w:rsidDel="00000000" w:rsidR="00000000" w:rsidRPr="00000000">
        <w:rPr>
          <w:rtl w:val="0"/>
        </w:rPr>
      </w:r>
    </w:p>
    <w:p w:rsidR="00000000" w:rsidDel="00000000" w:rsidP="00000000" w:rsidRDefault="00000000" w:rsidRPr="00000000" w14:paraId="0000000C">
      <w:pPr>
        <w:pStyle w:val="Heading4"/>
        <w:numPr>
          <w:ilvl w:val="1"/>
          <w:numId w:val="1"/>
        </w:numPr>
        <w:ind w:left="576" w:hanging="576"/>
        <w:rPr>
          <w:sz w:val="22"/>
          <w:szCs w:val="22"/>
        </w:rPr>
      </w:pPr>
      <w:r w:rsidDel="00000000" w:rsidR="00000000" w:rsidRPr="00000000">
        <w:rPr>
          <w:sz w:val="22"/>
          <w:szCs w:val="22"/>
          <w:rtl w:val="0"/>
        </w:rPr>
        <w:t xml:space="preserve">The constitution, regulations, management and conduct of the club/society shall abide by all Students’ Union UCL policy, and shall be bound by the </w:t>
      </w:r>
      <w:hyperlink r:id="rId8">
        <w:r w:rsidDel="00000000" w:rsidR="00000000" w:rsidRPr="00000000">
          <w:rPr>
            <w:color w:val="f26641"/>
            <w:sz w:val="22"/>
            <w:szCs w:val="22"/>
            <w:u w:val="single"/>
            <w:rtl w:val="0"/>
          </w:rPr>
          <w:t xml:space="preserve">Students’ Union UCL Memorandum &amp; Articles of Association</w:t>
        </w:r>
      </w:hyperlink>
      <w:r w:rsidDel="00000000" w:rsidR="00000000" w:rsidRPr="00000000">
        <w:rPr>
          <w:sz w:val="22"/>
          <w:szCs w:val="22"/>
          <w:rtl w:val="0"/>
        </w:rPr>
        <w:t xml:space="preserve">, </w:t>
      </w:r>
      <w:hyperlink r:id="rId9">
        <w:r w:rsidDel="00000000" w:rsidR="00000000" w:rsidRPr="00000000">
          <w:rPr>
            <w:color w:val="f26641"/>
            <w:sz w:val="22"/>
            <w:szCs w:val="22"/>
            <w:u w:val="single"/>
            <w:rtl w:val="0"/>
          </w:rPr>
          <w:t xml:space="preserve">Byelaws</w:t>
        </w:r>
      </w:hyperlink>
      <w:r w:rsidDel="00000000" w:rsidR="00000000" w:rsidRPr="00000000">
        <w:rPr>
          <w:sz w:val="22"/>
          <w:szCs w:val="22"/>
          <w:rtl w:val="0"/>
        </w:rPr>
        <w:t xml:space="preserve">, </w:t>
      </w:r>
      <w:hyperlink r:id="rId10">
        <w:r w:rsidDel="00000000" w:rsidR="00000000" w:rsidRPr="00000000">
          <w:rPr>
            <w:color w:val="f26641"/>
            <w:sz w:val="22"/>
            <w:szCs w:val="22"/>
            <w:u w:val="single"/>
            <w:rtl w:val="0"/>
          </w:rPr>
          <w:t xml:space="preserve">Club and Society Regulations</w:t>
        </w:r>
      </w:hyperlink>
      <w:r w:rsidDel="00000000" w:rsidR="00000000" w:rsidRPr="00000000">
        <w:rPr>
          <w:sz w:val="22"/>
          <w:szCs w:val="22"/>
          <w:rtl w:val="0"/>
        </w:rPr>
        <w:t xml:space="preserve"> and the club and society procedures and guidance – laid out in the ‘</w:t>
      </w:r>
      <w:hyperlink r:id="rId11">
        <w:r w:rsidDel="00000000" w:rsidR="00000000" w:rsidRPr="00000000">
          <w:rPr>
            <w:color w:val="f26641"/>
            <w:sz w:val="22"/>
            <w:szCs w:val="22"/>
            <w:u w:val="single"/>
            <w:rtl w:val="0"/>
          </w:rPr>
          <w:t xml:space="preserve">how to guides</w:t>
        </w:r>
      </w:hyperlink>
      <w:r w:rsidDel="00000000" w:rsidR="00000000" w:rsidRPr="00000000">
        <w:rPr>
          <w:sz w:val="22"/>
          <w:szCs w:val="22"/>
          <w:rtl w:val="0"/>
        </w:rPr>
        <w:t xml:space="preserve">’.</w:t>
      </w:r>
    </w:p>
    <w:p w:rsidR="00000000" w:rsidDel="00000000" w:rsidP="00000000" w:rsidRDefault="00000000" w:rsidRPr="00000000" w14:paraId="0000000D">
      <w:pPr>
        <w:pStyle w:val="Heading4"/>
        <w:numPr>
          <w:ilvl w:val="1"/>
          <w:numId w:val="1"/>
        </w:numPr>
        <w:ind w:left="576" w:hanging="576"/>
        <w:rPr>
          <w:sz w:val="22"/>
          <w:szCs w:val="22"/>
        </w:rPr>
      </w:pPr>
      <w:r w:rsidDel="00000000" w:rsidR="00000000" w:rsidRPr="00000000">
        <w:rPr>
          <w:sz w:val="22"/>
          <w:szCs w:val="22"/>
          <w:rtl w:val="0"/>
        </w:rPr>
        <w:t xml:space="preserve">The club/society stresses that it abides by Students’ Union UCL Equal Opportunities Policies, and that club/society regulations pertaining to membership of the club/society or election to the club/society shall not contravene this policy.</w:t>
      </w:r>
    </w:p>
    <w:p w:rsidR="00000000" w:rsidDel="00000000" w:rsidP="00000000" w:rsidRDefault="00000000" w:rsidRPr="00000000" w14:paraId="0000000E">
      <w:pPr>
        <w:pStyle w:val="Heading4"/>
        <w:numPr>
          <w:ilvl w:val="1"/>
          <w:numId w:val="1"/>
        </w:numPr>
        <w:ind w:left="576" w:hanging="576"/>
        <w:rPr>
          <w:sz w:val="22"/>
          <w:szCs w:val="22"/>
        </w:rPr>
      </w:pPr>
      <w:r w:rsidDel="00000000" w:rsidR="00000000" w:rsidRPr="00000000">
        <w:rPr>
          <w:sz w:val="22"/>
          <w:szCs w:val="22"/>
          <w:rtl w:val="0"/>
        </w:rPr>
        <w:t xml:space="preserve">The Club and Society Regulations can be found on the following webpage: </w:t>
      </w:r>
      <w:hyperlink r:id="rId12">
        <w:r w:rsidDel="00000000" w:rsidR="00000000" w:rsidRPr="00000000">
          <w:rPr>
            <w:color w:val="f26641"/>
            <w:sz w:val="22"/>
            <w:szCs w:val="22"/>
            <w:u w:val="single"/>
            <w:rtl w:val="0"/>
          </w:rPr>
          <w:t xml:space="preserve">http://studentsunionucl.org/content/president-and-treasurer-hub/rules-and-regulations</w:t>
        </w:r>
      </w:hyperlink>
      <w:r w:rsidDel="00000000" w:rsidR="00000000" w:rsidRPr="00000000">
        <w:rPr>
          <w:sz w:val="22"/>
          <w:szCs w:val="22"/>
          <w:rtl w:val="0"/>
        </w:rPr>
        <w:t xml:space="preserve">.</w:t>
      </w:r>
    </w:p>
    <w:p w:rsidR="00000000" w:rsidDel="00000000" w:rsidP="00000000" w:rsidRDefault="00000000" w:rsidRPr="00000000" w14:paraId="0000000F">
      <w:pPr>
        <w:rPr>
          <w:sz w:val="22"/>
          <w:szCs w:val="22"/>
        </w:rPr>
      </w:pPr>
      <w:r w:rsidDel="00000000" w:rsidR="00000000" w:rsidRPr="00000000">
        <w:rPr>
          <w:rtl w:val="0"/>
        </w:rPr>
      </w:r>
    </w:p>
    <w:p w:rsidR="00000000" w:rsidDel="00000000" w:rsidP="00000000" w:rsidRDefault="00000000" w:rsidRPr="00000000" w14:paraId="00000010">
      <w:pPr>
        <w:pStyle w:val="Heading3"/>
        <w:numPr>
          <w:ilvl w:val="0"/>
          <w:numId w:val="1"/>
        </w:numPr>
        <w:ind w:left="432" w:hanging="432"/>
        <w:rPr>
          <w:rFonts w:ascii="FreightSans Pro Book" w:cs="FreightSans Pro Book" w:eastAsia="FreightSans Pro Book" w:hAnsi="FreightSans Pro Book"/>
          <w:b w:val="0"/>
          <w:color w:val="f26641"/>
          <w:sz w:val="32"/>
          <w:szCs w:val="32"/>
        </w:rPr>
      </w:pPr>
      <w:r w:rsidDel="00000000" w:rsidR="00000000" w:rsidRPr="00000000">
        <w:rPr>
          <w:rFonts w:ascii="FreightSans Pro Book" w:cs="FreightSans Pro Book" w:eastAsia="FreightSans Pro Book" w:hAnsi="FreightSans Pro Book"/>
          <w:b w:val="0"/>
          <w:color w:val="f26641"/>
          <w:sz w:val="32"/>
          <w:szCs w:val="32"/>
          <w:rtl w:val="0"/>
        </w:rPr>
        <w:t xml:space="preserve">The Society Committee</w:t>
      </w:r>
    </w:p>
    <w:p w:rsidR="00000000" w:rsidDel="00000000" w:rsidP="00000000" w:rsidRDefault="00000000" w:rsidRPr="00000000" w14:paraId="00000011">
      <w:pPr>
        <w:pStyle w:val="Heading4"/>
        <w:ind w:left="576" w:hanging="576"/>
        <w:rPr>
          <w:color w:val="000000"/>
          <w:sz w:val="22"/>
          <w:szCs w:val="22"/>
        </w:rPr>
      </w:pPr>
      <w:r w:rsidDel="00000000" w:rsidR="00000000" w:rsidRPr="00000000">
        <w:rPr>
          <w:rtl w:val="0"/>
        </w:rPr>
      </w:r>
    </w:p>
    <w:p w:rsidR="00000000" w:rsidDel="00000000" w:rsidP="00000000" w:rsidRDefault="00000000" w:rsidRPr="00000000" w14:paraId="00000012">
      <w:pPr>
        <w:pStyle w:val="Heading4"/>
        <w:ind w:left="576" w:hanging="576"/>
        <w:rPr>
          <w:rFonts w:ascii="FreightSans Pro Bold" w:cs="FreightSans Pro Bold" w:eastAsia="FreightSans Pro Bold" w:hAnsi="FreightSans Pro Bold"/>
          <w:color w:val="000000"/>
        </w:rPr>
      </w:pPr>
      <w:r w:rsidDel="00000000" w:rsidR="00000000" w:rsidRPr="00000000">
        <w:rPr>
          <w:rFonts w:ascii="FreightSans Pro Bold" w:cs="FreightSans Pro Bold" w:eastAsia="FreightSans Pro Bold" w:hAnsi="FreightSans Pro Bold"/>
          <w:color w:val="000000"/>
          <w:rtl w:val="0"/>
        </w:rPr>
        <w:t xml:space="preserve">President</w:t>
      </w:r>
    </w:p>
    <w:p w:rsidR="00000000" w:rsidDel="00000000" w:rsidP="00000000" w:rsidRDefault="00000000" w:rsidRPr="00000000" w14:paraId="00000013">
      <w:pPr>
        <w:pStyle w:val="Heading4"/>
        <w:numPr>
          <w:ilvl w:val="1"/>
          <w:numId w:val="1"/>
        </w:numPr>
        <w:ind w:left="576" w:hanging="576"/>
        <w:rPr>
          <w:sz w:val="22"/>
          <w:szCs w:val="22"/>
        </w:rPr>
      </w:pPr>
      <w:r w:rsidDel="00000000" w:rsidR="00000000" w:rsidRPr="00000000">
        <w:rPr>
          <w:sz w:val="22"/>
          <w:szCs w:val="22"/>
          <w:rtl w:val="0"/>
        </w:rPr>
        <w:t xml:space="preserve">The president’s primary role is laid out in section 5.7 of the Club and Society Regulations.</w:t>
      </w:r>
    </w:p>
    <w:p w:rsidR="00000000" w:rsidDel="00000000" w:rsidP="00000000" w:rsidRDefault="00000000" w:rsidRPr="00000000" w14:paraId="00000014">
      <w:pPr>
        <w:pStyle w:val="Heading4"/>
        <w:ind w:left="576" w:firstLine="0"/>
        <w:rPr>
          <w:sz w:val="22"/>
          <w:szCs w:val="22"/>
        </w:rPr>
      </w:pPr>
      <w:r w:rsidDel="00000000" w:rsidR="00000000" w:rsidRPr="00000000">
        <w:rPr>
          <w:sz w:val="22"/>
          <w:szCs w:val="22"/>
          <w:rtl w:val="0"/>
        </w:rPr>
        <w:t xml:space="preserve">The President will also liaise with the Faculty of Engineering, and meet regularly with</w:t>
      </w:r>
    </w:p>
    <w:p w:rsidR="00000000" w:rsidDel="00000000" w:rsidP="00000000" w:rsidRDefault="00000000" w:rsidRPr="00000000" w14:paraId="00000015">
      <w:pPr>
        <w:pStyle w:val="Heading4"/>
        <w:ind w:left="576" w:firstLine="0"/>
        <w:rPr>
          <w:sz w:val="22"/>
          <w:szCs w:val="22"/>
        </w:rPr>
      </w:pPr>
      <w:r w:rsidDel="00000000" w:rsidR="00000000" w:rsidRPr="00000000">
        <w:rPr>
          <w:sz w:val="22"/>
          <w:szCs w:val="22"/>
          <w:rtl w:val="0"/>
        </w:rPr>
        <w:t xml:space="preserve">the Engineering for International Development (EFID) coordinator.</w:t>
      </w:r>
    </w:p>
    <w:p w:rsidR="00000000" w:rsidDel="00000000" w:rsidP="00000000" w:rsidRDefault="00000000" w:rsidRPr="00000000" w14:paraId="00000016">
      <w:pPr>
        <w:rPr>
          <w:sz w:val="22"/>
          <w:szCs w:val="22"/>
        </w:rPr>
      </w:pPr>
      <w:r w:rsidDel="00000000" w:rsidR="00000000" w:rsidRPr="00000000">
        <w:rPr>
          <w:rtl w:val="0"/>
        </w:rPr>
      </w:r>
    </w:p>
    <w:p w:rsidR="00000000" w:rsidDel="00000000" w:rsidP="00000000" w:rsidRDefault="00000000" w:rsidRPr="00000000" w14:paraId="00000017">
      <w:pPr>
        <w:pStyle w:val="Heading4"/>
        <w:ind w:left="576" w:hanging="576"/>
        <w:rPr>
          <w:rFonts w:ascii="FreightSans Pro Bold" w:cs="FreightSans Pro Bold" w:eastAsia="FreightSans Pro Bold" w:hAnsi="FreightSans Pro Bold"/>
          <w:color w:val="000000"/>
        </w:rPr>
      </w:pPr>
      <w:r w:rsidDel="00000000" w:rsidR="00000000" w:rsidRPr="00000000">
        <w:rPr>
          <w:rFonts w:ascii="FreightSans Pro Bold" w:cs="FreightSans Pro Bold" w:eastAsia="FreightSans Pro Bold" w:hAnsi="FreightSans Pro Bold"/>
          <w:color w:val="000000"/>
          <w:rtl w:val="0"/>
        </w:rPr>
        <w:t xml:space="preserve">Treasurer</w:t>
      </w:r>
    </w:p>
    <w:p w:rsidR="00000000" w:rsidDel="00000000" w:rsidP="00000000" w:rsidRDefault="00000000" w:rsidRPr="00000000" w14:paraId="00000018">
      <w:pPr>
        <w:pStyle w:val="Heading4"/>
        <w:numPr>
          <w:ilvl w:val="1"/>
          <w:numId w:val="1"/>
        </w:numPr>
        <w:ind w:left="576" w:hanging="576"/>
        <w:rPr>
          <w:sz w:val="22"/>
          <w:szCs w:val="22"/>
        </w:rPr>
      </w:pPr>
      <w:r w:rsidDel="00000000" w:rsidR="00000000" w:rsidRPr="00000000">
        <w:rPr>
          <w:sz w:val="22"/>
          <w:szCs w:val="22"/>
          <w:rtl w:val="0"/>
        </w:rPr>
        <w:t xml:space="preserve">The treasurer’s primary role is laid out in section 5.8 of the Club and Society Regulations.</w:t>
      </w:r>
    </w:p>
    <w:p w:rsidR="00000000" w:rsidDel="00000000" w:rsidP="00000000" w:rsidRDefault="00000000" w:rsidRPr="00000000" w14:paraId="00000019">
      <w:pPr>
        <w:ind w:firstLine="720"/>
        <w:rPr>
          <w:sz w:val="22"/>
          <w:szCs w:val="22"/>
        </w:rPr>
      </w:pPr>
      <w:r w:rsidDel="00000000" w:rsidR="00000000" w:rsidRPr="00000000">
        <w:rPr>
          <w:sz w:val="22"/>
          <w:szCs w:val="22"/>
          <w:rtl w:val="0"/>
        </w:rPr>
        <w:t xml:space="preserve">The Treasurer will also liaise with the Faculty of Engineering regarding budgeting, risk</w:t>
      </w:r>
    </w:p>
    <w:p w:rsidR="00000000" w:rsidDel="00000000" w:rsidP="00000000" w:rsidRDefault="00000000" w:rsidRPr="00000000" w14:paraId="0000001A">
      <w:pPr>
        <w:ind w:firstLine="720"/>
        <w:rPr>
          <w:sz w:val="22"/>
          <w:szCs w:val="22"/>
        </w:rPr>
      </w:pPr>
      <w:r w:rsidDel="00000000" w:rsidR="00000000" w:rsidRPr="00000000">
        <w:rPr>
          <w:sz w:val="22"/>
          <w:szCs w:val="22"/>
          <w:rtl w:val="0"/>
        </w:rPr>
        <w:t xml:space="preserve">assessments and reimbursements for society members</w:t>
      </w:r>
    </w:p>
    <w:p w:rsidR="00000000" w:rsidDel="00000000" w:rsidP="00000000" w:rsidRDefault="00000000" w:rsidRPr="00000000" w14:paraId="0000001B">
      <w:pPr>
        <w:rPr>
          <w:sz w:val="22"/>
          <w:szCs w:val="22"/>
        </w:rPr>
      </w:pPr>
      <w:r w:rsidDel="00000000" w:rsidR="00000000" w:rsidRPr="00000000">
        <w:rPr>
          <w:rtl w:val="0"/>
        </w:rPr>
      </w:r>
    </w:p>
    <w:p w:rsidR="00000000" w:rsidDel="00000000" w:rsidP="00000000" w:rsidRDefault="00000000" w:rsidRPr="00000000" w14:paraId="0000001C">
      <w:pPr>
        <w:pStyle w:val="Heading4"/>
        <w:ind w:left="576" w:hanging="576"/>
        <w:rPr>
          <w:rFonts w:ascii="FreightSans Pro Bold" w:cs="FreightSans Pro Bold" w:eastAsia="FreightSans Pro Bold" w:hAnsi="FreightSans Pro Bold"/>
          <w:color w:val="000000"/>
        </w:rPr>
      </w:pPr>
      <w:r w:rsidDel="00000000" w:rsidR="00000000" w:rsidRPr="00000000">
        <w:rPr>
          <w:rFonts w:ascii="FreightSans Pro Bold" w:cs="FreightSans Pro Bold" w:eastAsia="FreightSans Pro Bold" w:hAnsi="FreightSans Pro Bold"/>
          <w:rtl w:val="0"/>
        </w:rPr>
        <w:t xml:space="preserve">Socials &amp; </w:t>
      </w:r>
      <w:r w:rsidDel="00000000" w:rsidR="00000000" w:rsidRPr="00000000">
        <w:rPr>
          <w:rFonts w:ascii="FreightSans Pro Bold" w:cs="FreightSans Pro Bold" w:eastAsia="FreightSans Pro Bold" w:hAnsi="FreightSans Pro Bold"/>
          <w:color w:val="000000"/>
          <w:rtl w:val="0"/>
        </w:rPr>
        <w:t xml:space="preserve">Welfare Officer</w:t>
      </w:r>
    </w:p>
    <w:p w:rsidR="00000000" w:rsidDel="00000000" w:rsidP="00000000" w:rsidRDefault="00000000" w:rsidRPr="00000000" w14:paraId="0000001D">
      <w:pPr>
        <w:pStyle w:val="Heading4"/>
        <w:numPr>
          <w:ilvl w:val="1"/>
          <w:numId w:val="1"/>
        </w:numPr>
        <w:ind w:left="576" w:hanging="576"/>
        <w:rPr>
          <w:sz w:val="22"/>
          <w:szCs w:val="22"/>
        </w:rPr>
      </w:pPr>
      <w:r w:rsidDel="00000000" w:rsidR="00000000" w:rsidRPr="00000000">
        <w:rPr>
          <w:sz w:val="22"/>
          <w:szCs w:val="22"/>
          <w:rtl w:val="0"/>
        </w:rPr>
        <w:t xml:space="preserve">The welfare officer’s primary role is laid out in section 5.9 of the Club and Society Regulations.</w:t>
      </w:r>
    </w:p>
    <w:p w:rsidR="00000000" w:rsidDel="00000000" w:rsidP="00000000" w:rsidRDefault="00000000" w:rsidRPr="00000000" w14:paraId="0000001E">
      <w:pPr>
        <w:pStyle w:val="Heading4"/>
        <w:ind w:firstLine="576"/>
        <w:rPr/>
      </w:pPr>
      <w:r w:rsidDel="00000000" w:rsidR="00000000" w:rsidRPr="00000000">
        <w:rPr>
          <w:sz w:val="22"/>
          <w:szCs w:val="22"/>
          <w:rtl w:val="0"/>
        </w:rPr>
        <w:t xml:space="preserve">The Events &amp; Welfare Officer is responsible for member engagement and welfare,including but not limited to guest lectures, talks, field trips, etc. while ensuring the society is inclusive and accessible to all.</w:t>
      </w:r>
      <w:r w:rsidDel="00000000" w:rsidR="00000000" w:rsidRPr="00000000">
        <w:rPr>
          <w:rtl w:val="0"/>
        </w:rPr>
      </w:r>
    </w:p>
    <w:p w:rsidR="00000000" w:rsidDel="00000000" w:rsidP="00000000" w:rsidRDefault="00000000" w:rsidRPr="00000000" w14:paraId="0000001F">
      <w:pPr>
        <w:ind w:left="576" w:firstLine="0"/>
        <w:rPr>
          <w:sz w:val="22"/>
          <w:szCs w:val="22"/>
        </w:rPr>
      </w:pPr>
      <w:r w:rsidDel="00000000" w:rsidR="00000000" w:rsidRPr="00000000">
        <w:rPr>
          <w:rtl w:val="0"/>
        </w:rPr>
      </w:r>
    </w:p>
    <w:p w:rsidR="00000000" w:rsidDel="00000000" w:rsidP="00000000" w:rsidRDefault="00000000" w:rsidRPr="00000000" w14:paraId="00000020">
      <w:pPr>
        <w:pStyle w:val="Heading4"/>
        <w:rPr>
          <w:rFonts w:ascii="FreightSans Pro Bold" w:cs="FreightSans Pro Bold" w:eastAsia="FreightSans Pro Bold" w:hAnsi="FreightSans Pro Bold"/>
        </w:rPr>
      </w:pPr>
      <w:bookmarkStart w:colFirst="0" w:colLast="0" w:name="_heading=h.hgrx6l2fur4j" w:id="0"/>
      <w:bookmarkEnd w:id="0"/>
      <w:r w:rsidDel="00000000" w:rsidR="00000000" w:rsidRPr="00000000">
        <w:rPr>
          <w:rFonts w:ascii="FreightSans Pro Bold" w:cs="FreightSans Pro Bold" w:eastAsia="FreightSans Pro Bold" w:hAnsi="FreightSans Pro Bold"/>
          <w:rtl w:val="0"/>
        </w:rPr>
        <w:t xml:space="preserve">Additional Committee Members </w:t>
      </w:r>
    </w:p>
    <w:p w:rsidR="00000000" w:rsidDel="00000000" w:rsidP="00000000" w:rsidRDefault="00000000" w:rsidRPr="00000000" w14:paraId="00000021">
      <w:pPr>
        <w:rPr>
          <w:sz w:val="22"/>
          <w:szCs w:val="22"/>
        </w:rPr>
      </w:pPr>
      <w:r w:rsidDel="00000000" w:rsidR="00000000" w:rsidRPr="00000000">
        <w:rPr>
          <w:rtl w:val="0"/>
        </w:rPr>
      </w:r>
    </w:p>
    <w:p w:rsidR="00000000" w:rsidDel="00000000" w:rsidP="00000000" w:rsidRDefault="00000000" w:rsidRPr="00000000" w14:paraId="00000022">
      <w:pPr>
        <w:pStyle w:val="Heading4"/>
        <w:rPr/>
      </w:pPr>
      <w:bookmarkStart w:colFirst="0" w:colLast="0" w:name="_heading=h.22mcmhsrqy5r" w:id="1"/>
      <w:bookmarkEnd w:id="1"/>
      <w:r w:rsidDel="00000000" w:rsidR="00000000" w:rsidRPr="00000000">
        <w:rPr>
          <w:rtl w:val="0"/>
        </w:rPr>
        <w:t xml:space="preserve">Vice-President</w:t>
      </w:r>
    </w:p>
    <w:p w:rsidR="00000000" w:rsidDel="00000000" w:rsidP="00000000" w:rsidRDefault="00000000" w:rsidRPr="00000000" w14:paraId="00000023">
      <w:pPr>
        <w:rPr>
          <w:sz w:val="22"/>
          <w:szCs w:val="22"/>
        </w:rPr>
      </w:pPr>
      <w:r w:rsidDel="00000000" w:rsidR="00000000" w:rsidRPr="00000000">
        <w:rPr>
          <w:sz w:val="22"/>
          <w:szCs w:val="22"/>
          <w:rtl w:val="0"/>
        </w:rPr>
        <w:t xml:space="preserve">3.4 </w:t>
        <w:tab/>
        <w:t xml:space="preserve">The Vice-President will help the President lead the society and be responsible for</w:t>
      </w:r>
    </w:p>
    <w:p w:rsidR="00000000" w:rsidDel="00000000" w:rsidP="00000000" w:rsidRDefault="00000000" w:rsidRPr="00000000" w14:paraId="00000024">
      <w:pPr>
        <w:ind w:firstLine="720"/>
        <w:rPr>
          <w:sz w:val="22"/>
          <w:szCs w:val="22"/>
        </w:rPr>
      </w:pPr>
      <w:r w:rsidDel="00000000" w:rsidR="00000000" w:rsidRPr="00000000">
        <w:rPr>
          <w:sz w:val="22"/>
          <w:szCs w:val="22"/>
          <w:rtl w:val="0"/>
        </w:rPr>
        <w:t xml:space="preserve">internal communication and paperwork, such as taking minutes, creating agendas,</w:t>
      </w:r>
    </w:p>
    <w:p w:rsidR="00000000" w:rsidDel="00000000" w:rsidP="00000000" w:rsidRDefault="00000000" w:rsidRPr="00000000" w14:paraId="00000025">
      <w:pPr>
        <w:ind w:firstLine="720"/>
        <w:rPr>
          <w:sz w:val="22"/>
          <w:szCs w:val="22"/>
        </w:rPr>
      </w:pPr>
      <w:r w:rsidDel="00000000" w:rsidR="00000000" w:rsidRPr="00000000">
        <w:rPr>
          <w:sz w:val="22"/>
          <w:szCs w:val="22"/>
          <w:rtl w:val="0"/>
        </w:rPr>
        <w:t xml:space="preserve">and task-lists.</w:t>
      </w:r>
    </w:p>
    <w:p w:rsidR="00000000" w:rsidDel="00000000" w:rsidP="00000000" w:rsidRDefault="00000000" w:rsidRPr="00000000" w14:paraId="00000026">
      <w:pPr>
        <w:ind w:firstLine="720"/>
        <w:rPr>
          <w:sz w:val="22"/>
          <w:szCs w:val="22"/>
        </w:rPr>
      </w:pPr>
      <w:r w:rsidDel="00000000" w:rsidR="00000000" w:rsidRPr="00000000">
        <w:rPr>
          <w:rtl w:val="0"/>
        </w:rPr>
      </w:r>
    </w:p>
    <w:p w:rsidR="00000000" w:rsidDel="00000000" w:rsidP="00000000" w:rsidRDefault="00000000" w:rsidRPr="00000000" w14:paraId="00000027">
      <w:pPr>
        <w:pStyle w:val="Heading4"/>
        <w:rPr/>
      </w:pPr>
      <w:bookmarkStart w:colFirst="0" w:colLast="0" w:name="_heading=h.emyglbinsnb7" w:id="2"/>
      <w:bookmarkEnd w:id="2"/>
      <w:r w:rsidDel="00000000" w:rsidR="00000000" w:rsidRPr="00000000">
        <w:rPr>
          <w:rtl w:val="0"/>
        </w:rPr>
        <w:t xml:space="preserve">Community Outreach Officers</w:t>
      </w:r>
    </w:p>
    <w:p w:rsidR="00000000" w:rsidDel="00000000" w:rsidP="00000000" w:rsidRDefault="00000000" w:rsidRPr="00000000" w14:paraId="00000028">
      <w:pPr>
        <w:rPr>
          <w:sz w:val="22"/>
          <w:szCs w:val="22"/>
        </w:rPr>
      </w:pPr>
      <w:r w:rsidDel="00000000" w:rsidR="00000000" w:rsidRPr="00000000">
        <w:rPr>
          <w:sz w:val="22"/>
          <w:szCs w:val="22"/>
          <w:rtl w:val="0"/>
        </w:rPr>
        <w:t xml:space="preserve">3.5 </w:t>
        <w:tab/>
        <w:t xml:space="preserve">The Community Outreach Officers oversee the outreach volunteers, lead training</w:t>
      </w:r>
    </w:p>
    <w:p w:rsidR="00000000" w:rsidDel="00000000" w:rsidP="00000000" w:rsidRDefault="00000000" w:rsidRPr="00000000" w14:paraId="00000029">
      <w:pPr>
        <w:ind w:firstLine="720"/>
        <w:rPr>
          <w:sz w:val="22"/>
          <w:szCs w:val="22"/>
        </w:rPr>
      </w:pPr>
      <w:r w:rsidDel="00000000" w:rsidR="00000000" w:rsidRPr="00000000">
        <w:rPr>
          <w:sz w:val="22"/>
          <w:szCs w:val="22"/>
          <w:rtl w:val="0"/>
        </w:rPr>
        <w:t xml:space="preserve">sessions and communicate with UCL Engineering, the Volunteering Services Unit and</w:t>
      </w:r>
    </w:p>
    <w:p w:rsidR="00000000" w:rsidDel="00000000" w:rsidP="00000000" w:rsidRDefault="00000000" w:rsidRPr="00000000" w14:paraId="0000002A">
      <w:pPr>
        <w:ind w:firstLine="720"/>
        <w:rPr>
          <w:sz w:val="22"/>
          <w:szCs w:val="22"/>
        </w:rPr>
      </w:pPr>
      <w:r w:rsidDel="00000000" w:rsidR="00000000" w:rsidRPr="00000000">
        <w:rPr>
          <w:sz w:val="22"/>
          <w:szCs w:val="22"/>
          <w:rtl w:val="0"/>
        </w:rPr>
        <w:t xml:space="preserve">cooperating schools to deliver the Outreach programme.</w:t>
      </w:r>
    </w:p>
    <w:p w:rsidR="00000000" w:rsidDel="00000000" w:rsidP="00000000" w:rsidRDefault="00000000" w:rsidRPr="00000000" w14:paraId="0000002B">
      <w:pPr>
        <w:ind w:left="0" w:firstLine="0"/>
        <w:rPr>
          <w:sz w:val="22"/>
          <w:szCs w:val="22"/>
        </w:rPr>
      </w:pPr>
      <w:r w:rsidDel="00000000" w:rsidR="00000000" w:rsidRPr="00000000">
        <w:rPr>
          <w:rtl w:val="0"/>
        </w:rPr>
      </w:r>
    </w:p>
    <w:p w:rsidR="00000000" w:rsidDel="00000000" w:rsidP="00000000" w:rsidRDefault="00000000" w:rsidRPr="00000000" w14:paraId="0000002C">
      <w:pPr>
        <w:pStyle w:val="Heading4"/>
        <w:rPr/>
      </w:pPr>
      <w:bookmarkStart w:colFirst="0" w:colLast="0" w:name="_heading=h.9213h5i1zsa" w:id="3"/>
      <w:bookmarkEnd w:id="3"/>
      <w:r w:rsidDel="00000000" w:rsidR="00000000" w:rsidRPr="00000000">
        <w:rPr>
          <w:rtl w:val="0"/>
        </w:rPr>
        <w:t xml:space="preserve">Workshops Officer</w:t>
      </w:r>
    </w:p>
    <w:p w:rsidR="00000000" w:rsidDel="00000000" w:rsidP="00000000" w:rsidRDefault="00000000" w:rsidRPr="00000000" w14:paraId="0000002D">
      <w:pPr>
        <w:rPr>
          <w:sz w:val="22"/>
          <w:szCs w:val="22"/>
        </w:rPr>
      </w:pPr>
      <w:r w:rsidDel="00000000" w:rsidR="00000000" w:rsidRPr="00000000">
        <w:rPr>
          <w:sz w:val="22"/>
          <w:szCs w:val="22"/>
          <w:rtl w:val="0"/>
        </w:rPr>
        <w:t xml:space="preserve">3.6</w:t>
        <w:tab/>
        <w:t xml:space="preserve">The Workshops Officer oversees the execution of sustainability prototype building</w:t>
      </w:r>
    </w:p>
    <w:p w:rsidR="00000000" w:rsidDel="00000000" w:rsidP="00000000" w:rsidRDefault="00000000" w:rsidRPr="00000000" w14:paraId="0000002E">
      <w:pPr>
        <w:ind w:firstLine="720"/>
        <w:rPr>
          <w:sz w:val="22"/>
          <w:szCs w:val="22"/>
        </w:rPr>
      </w:pPr>
      <w:r w:rsidDel="00000000" w:rsidR="00000000" w:rsidRPr="00000000">
        <w:rPr>
          <w:sz w:val="22"/>
          <w:szCs w:val="22"/>
          <w:rtl w:val="0"/>
        </w:rPr>
        <w:t xml:space="preserve">workshops for UCL students.</w:t>
      </w:r>
    </w:p>
    <w:p w:rsidR="00000000" w:rsidDel="00000000" w:rsidP="00000000" w:rsidRDefault="00000000" w:rsidRPr="00000000" w14:paraId="0000002F">
      <w:pPr>
        <w:ind w:left="0" w:firstLine="0"/>
        <w:rPr>
          <w:sz w:val="22"/>
          <w:szCs w:val="22"/>
        </w:rPr>
      </w:pPr>
      <w:r w:rsidDel="00000000" w:rsidR="00000000" w:rsidRPr="00000000">
        <w:rPr>
          <w:rtl w:val="0"/>
        </w:rPr>
      </w:r>
    </w:p>
    <w:p w:rsidR="00000000" w:rsidDel="00000000" w:rsidP="00000000" w:rsidRDefault="00000000" w:rsidRPr="00000000" w14:paraId="00000030">
      <w:pPr>
        <w:pStyle w:val="Heading4"/>
        <w:rPr/>
      </w:pPr>
      <w:bookmarkStart w:colFirst="0" w:colLast="0" w:name="_heading=h.e4sgljw2d97t" w:id="4"/>
      <w:bookmarkEnd w:id="4"/>
      <w:r w:rsidDel="00000000" w:rsidR="00000000" w:rsidRPr="00000000">
        <w:rPr>
          <w:rtl w:val="0"/>
        </w:rPr>
        <w:t xml:space="preserve">Media &amp; Communications Officer</w:t>
      </w:r>
    </w:p>
    <w:p w:rsidR="00000000" w:rsidDel="00000000" w:rsidP="00000000" w:rsidRDefault="00000000" w:rsidRPr="00000000" w14:paraId="00000031">
      <w:pPr>
        <w:rPr>
          <w:sz w:val="22"/>
          <w:szCs w:val="22"/>
        </w:rPr>
      </w:pPr>
      <w:r w:rsidDel="00000000" w:rsidR="00000000" w:rsidRPr="00000000">
        <w:rPr>
          <w:sz w:val="22"/>
          <w:szCs w:val="22"/>
          <w:rtl w:val="0"/>
        </w:rPr>
        <w:t xml:space="preserve">3.7</w:t>
        <w:tab/>
        <w:t xml:space="preserve">The Media &amp; Comms. Officer is responsible for all marketing and publicity, such as</w:t>
      </w:r>
    </w:p>
    <w:p w:rsidR="00000000" w:rsidDel="00000000" w:rsidP="00000000" w:rsidRDefault="00000000" w:rsidRPr="00000000" w14:paraId="00000032">
      <w:pPr>
        <w:ind w:firstLine="720"/>
        <w:rPr>
          <w:sz w:val="22"/>
          <w:szCs w:val="22"/>
        </w:rPr>
      </w:pPr>
      <w:r w:rsidDel="00000000" w:rsidR="00000000" w:rsidRPr="00000000">
        <w:rPr>
          <w:sz w:val="22"/>
          <w:szCs w:val="22"/>
          <w:rtl w:val="0"/>
        </w:rPr>
        <w:t xml:space="preserve">promotional material, event photography, social media and the society newsletter.</w:t>
      </w:r>
    </w:p>
    <w:p w:rsidR="00000000" w:rsidDel="00000000" w:rsidP="00000000" w:rsidRDefault="00000000" w:rsidRPr="00000000" w14:paraId="00000033">
      <w:pPr>
        <w:ind w:left="0" w:firstLine="0"/>
        <w:rPr>
          <w:sz w:val="22"/>
          <w:szCs w:val="22"/>
        </w:rPr>
      </w:pPr>
      <w:r w:rsidDel="00000000" w:rsidR="00000000" w:rsidRPr="00000000">
        <w:rPr>
          <w:rtl w:val="0"/>
        </w:rPr>
      </w:r>
    </w:p>
    <w:p w:rsidR="00000000" w:rsidDel="00000000" w:rsidP="00000000" w:rsidRDefault="00000000" w:rsidRPr="00000000" w14:paraId="00000034">
      <w:pPr>
        <w:pStyle w:val="Heading4"/>
        <w:rPr/>
      </w:pPr>
      <w:bookmarkStart w:colFirst="0" w:colLast="0" w:name="_heading=h.2awvon6647ub" w:id="5"/>
      <w:bookmarkEnd w:id="5"/>
      <w:r w:rsidDel="00000000" w:rsidR="00000000" w:rsidRPr="00000000">
        <w:rPr>
          <w:rtl w:val="0"/>
        </w:rPr>
        <w:t xml:space="preserve">Events Officer</w:t>
      </w:r>
    </w:p>
    <w:p w:rsidR="00000000" w:rsidDel="00000000" w:rsidP="00000000" w:rsidRDefault="00000000" w:rsidRPr="00000000" w14:paraId="00000035">
      <w:pPr>
        <w:ind w:left="0" w:firstLine="0"/>
        <w:rPr>
          <w:rFonts w:ascii="Arial" w:cs="Arial" w:eastAsia="Arial" w:hAnsi="Arial"/>
          <w:sz w:val="22"/>
          <w:szCs w:val="22"/>
        </w:rPr>
      </w:pPr>
      <w:r w:rsidDel="00000000" w:rsidR="00000000" w:rsidRPr="00000000">
        <w:rPr>
          <w:sz w:val="22"/>
          <w:szCs w:val="22"/>
          <w:rtl w:val="0"/>
        </w:rPr>
        <w:t xml:space="preserve">3.8</w:t>
        <w:tab/>
      </w:r>
      <w:r w:rsidDel="00000000" w:rsidR="00000000" w:rsidRPr="00000000">
        <w:rPr>
          <w:rFonts w:ascii="Arial" w:cs="Arial" w:eastAsia="Arial" w:hAnsi="Arial"/>
          <w:sz w:val="22"/>
          <w:szCs w:val="22"/>
          <w:rtl w:val="0"/>
        </w:rPr>
        <w:t xml:space="preserve">The Events Officer is responsible for reaching out to and communicating with external</w:t>
      </w:r>
    </w:p>
    <w:p w:rsidR="00000000" w:rsidDel="00000000" w:rsidP="00000000" w:rsidRDefault="00000000" w:rsidRPr="00000000" w14:paraId="00000036">
      <w:pPr>
        <w:ind w:left="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speakers, liaising with collaborators and collaborating societies, organising educational</w:t>
      </w:r>
    </w:p>
    <w:p w:rsidR="00000000" w:rsidDel="00000000" w:rsidP="00000000" w:rsidRDefault="00000000" w:rsidRPr="00000000" w14:paraId="00000037">
      <w:pPr>
        <w:ind w:left="0" w:firstLine="720"/>
        <w:rPr>
          <w:sz w:val="22"/>
          <w:szCs w:val="22"/>
        </w:rPr>
      </w:pPr>
      <w:r w:rsidDel="00000000" w:rsidR="00000000" w:rsidRPr="00000000">
        <w:rPr>
          <w:rFonts w:ascii="Arial" w:cs="Arial" w:eastAsia="Arial" w:hAnsi="Arial"/>
          <w:sz w:val="22"/>
          <w:szCs w:val="22"/>
          <w:rtl w:val="0"/>
        </w:rPr>
        <w:t xml:space="preserve">events, and developing the society professional network.</w:t>
      </w:r>
      <w:r w:rsidDel="00000000" w:rsidR="00000000" w:rsidRPr="00000000">
        <w:rPr>
          <w:rtl w:val="0"/>
        </w:rPr>
      </w:r>
    </w:p>
    <w:p w:rsidR="00000000" w:rsidDel="00000000" w:rsidP="00000000" w:rsidRDefault="00000000" w:rsidRPr="00000000" w14:paraId="00000038">
      <w:pPr>
        <w:ind w:left="0" w:firstLine="0"/>
        <w:rPr>
          <w:sz w:val="22"/>
          <w:szCs w:val="22"/>
        </w:rPr>
      </w:pPr>
      <w:r w:rsidDel="00000000" w:rsidR="00000000" w:rsidRPr="00000000">
        <w:rPr>
          <w:rtl w:val="0"/>
        </w:rPr>
      </w:r>
    </w:p>
    <w:p w:rsidR="00000000" w:rsidDel="00000000" w:rsidP="00000000" w:rsidRDefault="00000000" w:rsidRPr="00000000" w14:paraId="00000039">
      <w:pPr>
        <w:pStyle w:val="Heading4"/>
        <w:rPr/>
      </w:pPr>
      <w:bookmarkStart w:colFirst="0" w:colLast="0" w:name="_heading=h.diffyt8o4l9w" w:id="6"/>
      <w:bookmarkEnd w:id="6"/>
      <w:r w:rsidDel="00000000" w:rsidR="00000000" w:rsidRPr="00000000">
        <w:rPr>
          <w:rtl w:val="0"/>
        </w:rPr>
        <w:t xml:space="preserve">Projects Officer</w:t>
      </w:r>
    </w:p>
    <w:p w:rsidR="00000000" w:rsidDel="00000000" w:rsidP="00000000" w:rsidRDefault="00000000" w:rsidRPr="00000000" w14:paraId="0000003A">
      <w:pPr>
        <w:ind w:left="0" w:firstLine="0"/>
        <w:rPr>
          <w:sz w:val="22"/>
          <w:szCs w:val="22"/>
        </w:rPr>
      </w:pPr>
      <w:r w:rsidDel="00000000" w:rsidR="00000000" w:rsidRPr="00000000">
        <w:rPr>
          <w:sz w:val="22"/>
          <w:szCs w:val="22"/>
          <w:rtl w:val="0"/>
        </w:rPr>
        <w:t xml:space="preserve">3.9</w:t>
        <w:tab/>
        <w:t xml:space="preserve">The Projects Officer will run partnership with Sustainable UCL department to</w:t>
      </w:r>
    </w:p>
    <w:p w:rsidR="00000000" w:rsidDel="00000000" w:rsidP="00000000" w:rsidRDefault="00000000" w:rsidRPr="00000000" w14:paraId="0000003B">
      <w:pPr>
        <w:ind w:left="0" w:firstLine="0"/>
        <w:rPr>
          <w:sz w:val="22"/>
          <w:szCs w:val="22"/>
        </w:rPr>
      </w:pPr>
      <w:r w:rsidDel="00000000" w:rsidR="00000000" w:rsidRPr="00000000">
        <w:rPr>
          <w:sz w:val="22"/>
          <w:szCs w:val="22"/>
          <w:rtl w:val="0"/>
        </w:rPr>
        <w:tab/>
        <w:t xml:space="preserve">aid in meeting sustainability goals. The Officer will manage a series of projects from</w:t>
      </w:r>
    </w:p>
    <w:p w:rsidR="00000000" w:rsidDel="00000000" w:rsidP="00000000" w:rsidRDefault="00000000" w:rsidRPr="00000000" w14:paraId="0000003C">
      <w:pPr>
        <w:ind w:left="0" w:firstLine="0"/>
        <w:rPr>
          <w:sz w:val="22"/>
          <w:szCs w:val="22"/>
        </w:rPr>
      </w:pPr>
      <w:r w:rsidDel="00000000" w:rsidR="00000000" w:rsidRPr="00000000">
        <w:rPr>
          <w:sz w:val="22"/>
          <w:szCs w:val="22"/>
          <w:rtl w:val="0"/>
        </w:rPr>
        <w:tab/>
        <w:t xml:space="preserve">ideation to completion, including tasks such as overseeing project management, liaising</w:t>
      </w:r>
    </w:p>
    <w:p w:rsidR="00000000" w:rsidDel="00000000" w:rsidP="00000000" w:rsidRDefault="00000000" w:rsidRPr="00000000" w14:paraId="0000003D">
      <w:pPr>
        <w:ind w:left="0" w:firstLine="0"/>
        <w:rPr>
          <w:sz w:val="22"/>
          <w:szCs w:val="22"/>
        </w:rPr>
      </w:pPr>
      <w:r w:rsidDel="00000000" w:rsidR="00000000" w:rsidRPr="00000000">
        <w:rPr>
          <w:sz w:val="22"/>
          <w:szCs w:val="22"/>
          <w:rtl w:val="0"/>
        </w:rPr>
        <w:tab/>
        <w:t xml:space="preserve">with connections, and seeking future connections for future projects.</w:t>
      </w:r>
    </w:p>
    <w:p w:rsidR="00000000" w:rsidDel="00000000" w:rsidP="00000000" w:rsidRDefault="00000000" w:rsidRPr="00000000" w14:paraId="0000003E">
      <w:pPr>
        <w:ind w:left="0" w:firstLine="0"/>
        <w:rPr>
          <w:sz w:val="22"/>
          <w:szCs w:val="22"/>
        </w:rPr>
      </w:pPr>
      <w:r w:rsidDel="00000000" w:rsidR="00000000" w:rsidRPr="00000000">
        <w:rPr>
          <w:rtl w:val="0"/>
        </w:rPr>
      </w:r>
    </w:p>
    <w:p w:rsidR="00000000" w:rsidDel="00000000" w:rsidP="00000000" w:rsidRDefault="00000000" w:rsidRPr="00000000" w14:paraId="0000003F">
      <w:pPr>
        <w:pStyle w:val="Heading4"/>
        <w:rPr/>
      </w:pPr>
      <w:bookmarkStart w:colFirst="0" w:colLast="0" w:name="_heading=h.g1w86m9hfhq7" w:id="7"/>
      <w:bookmarkEnd w:id="7"/>
      <w:r w:rsidDel="00000000" w:rsidR="00000000" w:rsidRPr="00000000">
        <w:rPr>
          <w:rtl w:val="0"/>
        </w:rPr>
        <w:t xml:space="preserve">Partnerships Officer</w:t>
      </w:r>
    </w:p>
    <w:p w:rsidR="00000000" w:rsidDel="00000000" w:rsidP="00000000" w:rsidRDefault="00000000" w:rsidRPr="00000000" w14:paraId="00000040">
      <w:pPr>
        <w:rPr>
          <w:rFonts w:ascii="Arial" w:cs="Arial" w:eastAsia="Arial" w:hAnsi="Arial"/>
          <w:sz w:val="22"/>
          <w:szCs w:val="22"/>
        </w:rPr>
      </w:pPr>
      <w:r w:rsidDel="00000000" w:rsidR="00000000" w:rsidRPr="00000000">
        <w:rPr>
          <w:sz w:val="22"/>
          <w:szCs w:val="22"/>
          <w:rtl w:val="0"/>
        </w:rPr>
        <w:t xml:space="preserve">3.a</w:t>
        <w:tab/>
      </w:r>
      <w:r w:rsidDel="00000000" w:rsidR="00000000" w:rsidRPr="00000000">
        <w:rPr>
          <w:rFonts w:ascii="Arial" w:cs="Arial" w:eastAsia="Arial" w:hAnsi="Arial"/>
          <w:sz w:val="22"/>
          <w:szCs w:val="22"/>
          <w:rtl w:val="0"/>
        </w:rPr>
        <w:t xml:space="preserve">The Partnerships Officer will identify and pitch to potential sponsors on behalf of the</w:t>
      </w:r>
    </w:p>
    <w:p w:rsidR="00000000" w:rsidDel="00000000" w:rsidP="00000000" w:rsidRDefault="00000000" w:rsidRPr="00000000" w14:paraId="00000041">
      <w:pPr>
        <w:rPr>
          <w:rFonts w:ascii="Arial" w:cs="Arial" w:eastAsia="Arial" w:hAnsi="Arial"/>
          <w:sz w:val="22"/>
          <w:szCs w:val="22"/>
        </w:rPr>
      </w:pPr>
      <w:r w:rsidDel="00000000" w:rsidR="00000000" w:rsidRPr="00000000">
        <w:rPr>
          <w:rFonts w:ascii="Arial" w:cs="Arial" w:eastAsia="Arial" w:hAnsi="Arial"/>
          <w:sz w:val="22"/>
          <w:szCs w:val="22"/>
          <w:rtl w:val="0"/>
        </w:rPr>
        <w:tab/>
        <w:t xml:space="preserve">society, organise formalities of signing on sponsors alongside the Treasurer, organise</w:t>
      </w:r>
    </w:p>
    <w:p w:rsidR="00000000" w:rsidDel="00000000" w:rsidP="00000000" w:rsidRDefault="00000000" w:rsidRPr="00000000" w14:paraId="00000042">
      <w:pPr>
        <w:rPr>
          <w:rFonts w:ascii="Arial" w:cs="Arial" w:eastAsia="Arial" w:hAnsi="Arial"/>
          <w:sz w:val="22"/>
          <w:szCs w:val="22"/>
        </w:rPr>
      </w:pPr>
      <w:r w:rsidDel="00000000" w:rsidR="00000000" w:rsidRPr="00000000">
        <w:rPr>
          <w:rFonts w:ascii="Arial" w:cs="Arial" w:eastAsia="Arial" w:hAnsi="Arial"/>
          <w:sz w:val="22"/>
          <w:szCs w:val="22"/>
          <w:rtl w:val="0"/>
        </w:rPr>
        <w:tab/>
        <w:t xml:space="preserve">events for sponsors in collaboration with Events team, and maintain contact with sponsors</w:t>
      </w:r>
    </w:p>
    <w:p w:rsidR="00000000" w:rsidDel="00000000" w:rsidP="00000000" w:rsidRDefault="00000000" w:rsidRPr="00000000" w14:paraId="00000043">
      <w:pPr>
        <w:rPr>
          <w:rFonts w:ascii="Arial" w:cs="Arial" w:eastAsia="Arial" w:hAnsi="Arial"/>
          <w:sz w:val="22"/>
          <w:szCs w:val="22"/>
        </w:rPr>
      </w:pPr>
      <w:r w:rsidDel="00000000" w:rsidR="00000000" w:rsidRPr="00000000">
        <w:rPr>
          <w:rFonts w:ascii="Arial" w:cs="Arial" w:eastAsia="Arial" w:hAnsi="Arial"/>
          <w:sz w:val="22"/>
          <w:szCs w:val="22"/>
          <w:rtl w:val="0"/>
        </w:rPr>
        <w:tab/>
        <w:t xml:space="preserve">as a liaison between the sponsors and the society.</w:t>
      </w:r>
    </w:p>
    <w:p w:rsidR="00000000" w:rsidDel="00000000" w:rsidP="00000000" w:rsidRDefault="00000000" w:rsidRPr="00000000" w14:paraId="00000044">
      <w:pPr>
        <w:pStyle w:val="Heading4"/>
        <w:ind w:left="0" w:firstLine="0"/>
        <w:rPr>
          <w:sz w:val="22"/>
          <w:szCs w:val="22"/>
        </w:rPr>
      </w:pPr>
      <w:r w:rsidDel="00000000" w:rsidR="00000000" w:rsidRPr="00000000">
        <w:rPr>
          <w:sz w:val="22"/>
          <w:szCs w:val="22"/>
          <w:rtl w:val="0"/>
        </w:rPr>
        <w:t xml:space="preserve">3.b</w:t>
        <w:tab/>
        <w:t xml:space="preserve">Management of the club/society shall be vested in the club/society committee which will </w:t>
      </w:r>
    </w:p>
    <w:p w:rsidR="00000000" w:rsidDel="00000000" w:rsidP="00000000" w:rsidRDefault="00000000" w:rsidRPr="00000000" w14:paraId="00000045">
      <w:pPr>
        <w:pStyle w:val="Heading4"/>
        <w:ind w:left="0" w:firstLine="720"/>
        <w:rPr>
          <w:sz w:val="22"/>
          <w:szCs w:val="22"/>
        </w:rPr>
      </w:pPr>
      <w:r w:rsidDel="00000000" w:rsidR="00000000" w:rsidRPr="00000000">
        <w:rPr>
          <w:sz w:val="22"/>
          <w:szCs w:val="22"/>
          <w:rtl w:val="0"/>
        </w:rPr>
        <w:t xml:space="preserve">endeavour to meet regularly during term time (excluding UCL reading weeks) to organise </w:t>
      </w:r>
    </w:p>
    <w:p w:rsidR="00000000" w:rsidDel="00000000" w:rsidP="00000000" w:rsidRDefault="00000000" w:rsidRPr="00000000" w14:paraId="00000046">
      <w:pPr>
        <w:pStyle w:val="Heading4"/>
        <w:ind w:left="0" w:firstLine="720"/>
        <w:rPr>
          <w:sz w:val="22"/>
          <w:szCs w:val="22"/>
        </w:rPr>
      </w:pPr>
      <w:r w:rsidDel="00000000" w:rsidR="00000000" w:rsidRPr="00000000">
        <w:rPr>
          <w:sz w:val="22"/>
          <w:szCs w:val="22"/>
          <w:rtl w:val="0"/>
        </w:rPr>
        <w:t xml:space="preserve">and evaluate club/society activities.</w:t>
      </w:r>
    </w:p>
    <w:p w:rsidR="00000000" w:rsidDel="00000000" w:rsidP="00000000" w:rsidRDefault="00000000" w:rsidRPr="00000000" w14:paraId="00000047">
      <w:pPr>
        <w:pStyle w:val="Heading4"/>
        <w:ind w:left="0" w:firstLine="0"/>
        <w:rPr>
          <w:sz w:val="22"/>
          <w:szCs w:val="22"/>
        </w:rPr>
      </w:pPr>
      <w:r w:rsidDel="00000000" w:rsidR="00000000" w:rsidRPr="00000000">
        <w:rPr>
          <w:sz w:val="22"/>
          <w:szCs w:val="22"/>
          <w:rtl w:val="0"/>
        </w:rPr>
        <w:t xml:space="preserve">3.c</w:t>
        <w:tab/>
        <w:t xml:space="preserve">The committee members shall perform the roles as described in section 5 of the Students’ </w:t>
      </w:r>
    </w:p>
    <w:p w:rsidR="00000000" w:rsidDel="00000000" w:rsidP="00000000" w:rsidRDefault="00000000" w:rsidRPr="00000000" w14:paraId="00000048">
      <w:pPr>
        <w:pStyle w:val="Heading4"/>
        <w:ind w:left="0" w:firstLine="720"/>
        <w:rPr>
          <w:sz w:val="22"/>
          <w:szCs w:val="22"/>
        </w:rPr>
      </w:pPr>
      <w:r w:rsidDel="00000000" w:rsidR="00000000" w:rsidRPr="00000000">
        <w:rPr>
          <w:sz w:val="22"/>
          <w:szCs w:val="22"/>
          <w:rtl w:val="0"/>
        </w:rPr>
        <w:t xml:space="preserve">Union UCL Club and Society Regulations.</w:t>
      </w:r>
    </w:p>
    <w:p w:rsidR="00000000" w:rsidDel="00000000" w:rsidP="00000000" w:rsidRDefault="00000000" w:rsidRPr="00000000" w14:paraId="00000049">
      <w:pPr>
        <w:pStyle w:val="Heading4"/>
        <w:ind w:left="0" w:firstLine="0"/>
        <w:rPr>
          <w:sz w:val="22"/>
          <w:szCs w:val="22"/>
        </w:rPr>
      </w:pPr>
      <w:r w:rsidDel="00000000" w:rsidR="00000000" w:rsidRPr="00000000">
        <w:rPr>
          <w:sz w:val="22"/>
          <w:szCs w:val="22"/>
          <w:rtl w:val="0"/>
        </w:rPr>
        <w:t xml:space="preserve">3.d</w:t>
        <w:tab/>
        <w:t xml:space="preserve">Committee members are elected to represent the interests and well-being of club/society </w:t>
      </w:r>
    </w:p>
    <w:p w:rsidR="00000000" w:rsidDel="00000000" w:rsidP="00000000" w:rsidRDefault="00000000" w:rsidRPr="00000000" w14:paraId="0000004A">
      <w:pPr>
        <w:pStyle w:val="Heading4"/>
        <w:ind w:left="0" w:firstLine="720"/>
        <w:rPr>
          <w:sz w:val="22"/>
          <w:szCs w:val="22"/>
        </w:rPr>
      </w:pPr>
      <w:r w:rsidDel="00000000" w:rsidR="00000000" w:rsidRPr="00000000">
        <w:rPr>
          <w:sz w:val="22"/>
          <w:szCs w:val="22"/>
          <w:rtl w:val="0"/>
        </w:rPr>
        <w:t xml:space="preserve">members and are accountable to their members. If club/society members are not satisfied </w:t>
      </w:r>
    </w:p>
    <w:p w:rsidR="00000000" w:rsidDel="00000000" w:rsidP="00000000" w:rsidRDefault="00000000" w:rsidRPr="00000000" w14:paraId="0000004B">
      <w:pPr>
        <w:pStyle w:val="Heading4"/>
        <w:ind w:left="720" w:firstLine="0"/>
        <w:rPr>
          <w:sz w:val="22"/>
          <w:szCs w:val="22"/>
        </w:rPr>
      </w:pPr>
      <w:r w:rsidDel="00000000" w:rsidR="00000000" w:rsidRPr="00000000">
        <w:rPr>
          <w:sz w:val="22"/>
          <w:szCs w:val="22"/>
          <w:rtl w:val="0"/>
        </w:rPr>
        <w:t xml:space="preserve">by the performance of their representative officers they may call for a motion of no-confidence in line with the Students’ Union UCL Club and Society Regulations.</w:t>
      </w:r>
    </w:p>
    <w:p w:rsidR="00000000" w:rsidDel="00000000" w:rsidP="00000000" w:rsidRDefault="00000000" w:rsidRPr="00000000" w14:paraId="0000004C">
      <w:pPr>
        <w:spacing w:after="120" w:lineRule="auto"/>
        <w:rPr>
          <w:rFonts w:ascii="FreightSans Pro" w:cs="FreightSans Pro" w:eastAsia="FreightSans Pro" w:hAnsi="FreightSans Pro"/>
          <w:sz w:val="22"/>
          <w:szCs w:val="22"/>
        </w:rPr>
      </w:pPr>
      <w:r w:rsidDel="00000000" w:rsidR="00000000" w:rsidRPr="00000000">
        <w:rPr>
          <w:rtl w:val="0"/>
        </w:rPr>
      </w:r>
    </w:p>
    <w:p w:rsidR="00000000" w:rsidDel="00000000" w:rsidP="00000000" w:rsidRDefault="00000000" w:rsidRPr="00000000" w14:paraId="0000004D">
      <w:pPr>
        <w:pStyle w:val="Heading3"/>
        <w:numPr>
          <w:ilvl w:val="0"/>
          <w:numId w:val="1"/>
        </w:numPr>
        <w:ind w:left="432" w:hanging="432"/>
        <w:rPr>
          <w:rFonts w:ascii="FreightSans Pro Book" w:cs="FreightSans Pro Book" w:eastAsia="FreightSans Pro Book" w:hAnsi="FreightSans Pro Book"/>
          <w:b w:val="0"/>
          <w:color w:val="f26641"/>
          <w:sz w:val="32"/>
          <w:szCs w:val="32"/>
        </w:rPr>
      </w:pPr>
      <w:r w:rsidDel="00000000" w:rsidR="00000000" w:rsidRPr="00000000">
        <w:rPr>
          <w:rFonts w:ascii="FreightSans Pro Book" w:cs="FreightSans Pro Book" w:eastAsia="FreightSans Pro Book" w:hAnsi="FreightSans Pro Book"/>
          <w:b w:val="0"/>
          <w:color w:val="f26641"/>
          <w:sz w:val="32"/>
          <w:szCs w:val="32"/>
          <w:rtl w:val="0"/>
        </w:rPr>
        <w:t xml:space="preserve">Terms, Aims and Objectives</w:t>
      </w:r>
    </w:p>
    <w:p w:rsidR="00000000" w:rsidDel="00000000" w:rsidP="00000000" w:rsidRDefault="00000000" w:rsidRPr="00000000" w14:paraId="0000004E">
      <w:pPr>
        <w:rPr>
          <w:sz w:val="22"/>
          <w:szCs w:val="22"/>
        </w:rPr>
      </w:pPr>
      <w:r w:rsidDel="00000000" w:rsidR="00000000" w:rsidRPr="00000000">
        <w:rPr>
          <w:rtl w:val="0"/>
        </w:rPr>
      </w:r>
    </w:p>
    <w:p w:rsidR="00000000" w:rsidDel="00000000" w:rsidP="00000000" w:rsidRDefault="00000000" w:rsidRPr="00000000" w14:paraId="0000004F">
      <w:pPr>
        <w:pStyle w:val="Heading4"/>
        <w:numPr>
          <w:ilvl w:val="1"/>
          <w:numId w:val="1"/>
        </w:numPr>
        <w:ind w:left="576" w:hanging="576"/>
        <w:rPr>
          <w:sz w:val="22"/>
          <w:szCs w:val="22"/>
        </w:rPr>
      </w:pPr>
      <w:r w:rsidDel="00000000" w:rsidR="00000000" w:rsidRPr="00000000">
        <w:rPr>
          <w:sz w:val="22"/>
          <w:szCs w:val="22"/>
          <w:rtl w:val="0"/>
        </w:rPr>
        <w:t xml:space="preserve">The club/society shall hold the following as its aims and objectives.</w:t>
      </w:r>
    </w:p>
    <w:p w:rsidR="00000000" w:rsidDel="00000000" w:rsidP="00000000" w:rsidRDefault="00000000" w:rsidRPr="00000000" w14:paraId="00000050">
      <w:pPr>
        <w:pStyle w:val="Heading4"/>
        <w:numPr>
          <w:ilvl w:val="1"/>
          <w:numId w:val="1"/>
        </w:numPr>
        <w:ind w:left="576" w:hanging="576"/>
        <w:rPr>
          <w:sz w:val="22"/>
          <w:szCs w:val="22"/>
        </w:rPr>
      </w:pPr>
      <w:r w:rsidDel="00000000" w:rsidR="00000000" w:rsidRPr="00000000">
        <w:rPr>
          <w:sz w:val="22"/>
          <w:szCs w:val="22"/>
          <w:rtl w:val="0"/>
        </w:rPr>
        <w:t xml:space="preserve">The club/society shall strive to fulfil these aims and objectives in the course of the academic year as its commitment to its membership.</w:t>
      </w:r>
    </w:p>
    <w:p w:rsidR="00000000" w:rsidDel="00000000" w:rsidP="00000000" w:rsidRDefault="00000000" w:rsidRPr="00000000" w14:paraId="00000051">
      <w:pPr>
        <w:pStyle w:val="Heading4"/>
        <w:numPr>
          <w:ilvl w:val="1"/>
          <w:numId w:val="1"/>
        </w:numPr>
        <w:ind w:left="576" w:hanging="576"/>
        <w:rPr>
          <w:sz w:val="22"/>
          <w:szCs w:val="22"/>
        </w:rPr>
      </w:pPr>
      <w:r w:rsidDel="00000000" w:rsidR="00000000" w:rsidRPr="00000000">
        <w:rPr>
          <w:sz w:val="22"/>
          <w:szCs w:val="22"/>
          <w:rtl w:val="0"/>
        </w:rPr>
        <w:t xml:space="preserve">The core activities of the club/society shall be: </w:t>
      </w:r>
    </w:p>
    <w:p w:rsidR="00000000" w:rsidDel="00000000" w:rsidP="00000000" w:rsidRDefault="00000000" w:rsidRPr="00000000" w14:paraId="00000052">
      <w:pPr>
        <w:pStyle w:val="Heading4"/>
        <w:ind w:left="576" w:firstLine="0"/>
        <w:rPr>
          <w:sz w:val="22"/>
          <w:szCs w:val="22"/>
        </w:rPr>
      </w:pPr>
      <w:r w:rsidDel="00000000" w:rsidR="00000000" w:rsidRPr="00000000">
        <w:rPr>
          <w:sz w:val="22"/>
          <w:szCs w:val="22"/>
          <w:rtl w:val="0"/>
        </w:rPr>
        <w:t xml:space="preserve">4.3.1 Lectures from thought leaders and practitioners in the fields of sustainability</w:t>
      </w:r>
    </w:p>
    <w:p w:rsidR="00000000" w:rsidDel="00000000" w:rsidP="00000000" w:rsidRDefault="00000000" w:rsidRPr="00000000" w14:paraId="00000053">
      <w:pPr>
        <w:pStyle w:val="Heading4"/>
        <w:ind w:left="576" w:firstLine="0"/>
        <w:rPr>
          <w:sz w:val="22"/>
          <w:szCs w:val="22"/>
        </w:rPr>
      </w:pPr>
      <w:r w:rsidDel="00000000" w:rsidR="00000000" w:rsidRPr="00000000">
        <w:rPr>
          <w:sz w:val="22"/>
          <w:szCs w:val="22"/>
          <w:rtl w:val="0"/>
        </w:rPr>
        <w:t xml:space="preserve">and international development</w:t>
      </w:r>
    </w:p>
    <w:p w:rsidR="00000000" w:rsidDel="00000000" w:rsidP="00000000" w:rsidRDefault="00000000" w:rsidRPr="00000000" w14:paraId="00000054">
      <w:pPr>
        <w:pStyle w:val="Heading4"/>
        <w:ind w:left="576" w:firstLine="0"/>
        <w:rPr>
          <w:sz w:val="22"/>
          <w:szCs w:val="22"/>
        </w:rPr>
      </w:pPr>
      <w:r w:rsidDel="00000000" w:rsidR="00000000" w:rsidRPr="00000000">
        <w:rPr>
          <w:sz w:val="22"/>
          <w:szCs w:val="22"/>
          <w:rtl w:val="0"/>
        </w:rPr>
        <w:t xml:space="preserve">4.3.2 Outreach activities, visiting schools and encouraging STEM education among</w:t>
      </w:r>
    </w:p>
    <w:p w:rsidR="00000000" w:rsidDel="00000000" w:rsidP="00000000" w:rsidRDefault="00000000" w:rsidRPr="00000000" w14:paraId="00000055">
      <w:pPr>
        <w:pStyle w:val="Heading4"/>
        <w:ind w:left="576" w:firstLine="0"/>
        <w:rPr>
          <w:sz w:val="22"/>
          <w:szCs w:val="22"/>
        </w:rPr>
      </w:pPr>
      <w:r w:rsidDel="00000000" w:rsidR="00000000" w:rsidRPr="00000000">
        <w:rPr>
          <w:sz w:val="22"/>
          <w:szCs w:val="22"/>
          <w:rtl w:val="0"/>
        </w:rPr>
        <w:t xml:space="preserve">underprivileged youth in London with the VSU</w:t>
      </w:r>
    </w:p>
    <w:p w:rsidR="00000000" w:rsidDel="00000000" w:rsidP="00000000" w:rsidRDefault="00000000" w:rsidRPr="00000000" w14:paraId="00000056">
      <w:pPr>
        <w:pStyle w:val="Heading4"/>
        <w:ind w:left="576" w:firstLine="0"/>
        <w:rPr>
          <w:sz w:val="22"/>
          <w:szCs w:val="22"/>
        </w:rPr>
      </w:pPr>
      <w:r w:rsidDel="00000000" w:rsidR="00000000" w:rsidRPr="00000000">
        <w:rPr>
          <w:sz w:val="22"/>
          <w:szCs w:val="22"/>
          <w:rtl w:val="0"/>
        </w:rPr>
        <w:t xml:space="preserve">4.3.3 Sustainable prototype building workshops for UCL student members</w:t>
      </w:r>
    </w:p>
    <w:p w:rsidR="00000000" w:rsidDel="00000000" w:rsidP="00000000" w:rsidRDefault="00000000" w:rsidRPr="00000000" w14:paraId="00000057">
      <w:pPr>
        <w:pStyle w:val="Heading4"/>
        <w:ind w:left="576" w:firstLine="0"/>
        <w:rPr>
          <w:sz w:val="22"/>
          <w:szCs w:val="22"/>
        </w:rPr>
      </w:pPr>
      <w:r w:rsidDel="00000000" w:rsidR="00000000" w:rsidRPr="00000000">
        <w:rPr>
          <w:sz w:val="22"/>
          <w:szCs w:val="22"/>
          <w:rtl w:val="0"/>
        </w:rPr>
        <w:t xml:space="preserve">4.3.4 Social events for society members, such as pizza nights and happy hour events.</w:t>
      </w:r>
    </w:p>
    <w:p w:rsidR="00000000" w:rsidDel="00000000" w:rsidP="00000000" w:rsidRDefault="00000000" w:rsidRPr="00000000" w14:paraId="00000058">
      <w:pPr>
        <w:pStyle w:val="Heading4"/>
        <w:ind w:left="576" w:firstLine="0"/>
        <w:rPr>
          <w:color w:val="2aaa9e"/>
          <w:sz w:val="22"/>
          <w:szCs w:val="22"/>
        </w:rPr>
      </w:pPr>
      <w:r w:rsidDel="00000000" w:rsidR="00000000" w:rsidRPr="00000000">
        <w:rPr>
          <w:rtl w:val="0"/>
        </w:rPr>
      </w:r>
    </w:p>
    <w:p w:rsidR="00000000" w:rsidDel="00000000" w:rsidP="00000000" w:rsidRDefault="00000000" w:rsidRPr="00000000" w14:paraId="00000059">
      <w:pPr>
        <w:pStyle w:val="Heading4"/>
        <w:numPr>
          <w:ilvl w:val="1"/>
          <w:numId w:val="1"/>
        </w:numPr>
        <w:ind w:left="576" w:hanging="576"/>
        <w:rPr>
          <w:sz w:val="22"/>
          <w:szCs w:val="22"/>
        </w:rPr>
      </w:pPr>
      <w:r w:rsidDel="00000000" w:rsidR="00000000" w:rsidRPr="00000000">
        <w:rPr>
          <w:sz w:val="22"/>
          <w:szCs w:val="22"/>
          <w:rtl w:val="0"/>
        </w:rPr>
        <w:t xml:space="preserve">In addition, the club/society shall also strive to organise other activities for its members where possible: </w:t>
      </w:r>
    </w:p>
    <w:p w:rsidR="00000000" w:rsidDel="00000000" w:rsidP="00000000" w:rsidRDefault="00000000" w:rsidRPr="00000000" w14:paraId="0000005A">
      <w:pPr>
        <w:pStyle w:val="Heading4"/>
        <w:numPr>
          <w:ilvl w:val="2"/>
          <w:numId w:val="1"/>
        </w:numPr>
        <w:ind w:left="720"/>
        <w:rPr/>
      </w:pPr>
      <w:r w:rsidDel="00000000" w:rsidR="00000000" w:rsidRPr="00000000">
        <w:rPr>
          <w:sz w:val="22"/>
          <w:szCs w:val="22"/>
          <w:rtl w:val="0"/>
        </w:rPr>
        <w:t xml:space="preserve">Trips to sustainable development sites, such as The Crystal London.</w:t>
      </w:r>
    </w:p>
    <w:p w:rsidR="00000000" w:rsidDel="00000000" w:rsidP="00000000" w:rsidRDefault="00000000" w:rsidRPr="00000000" w14:paraId="0000005B">
      <w:pPr>
        <w:pStyle w:val="Heading4"/>
        <w:numPr>
          <w:ilvl w:val="2"/>
          <w:numId w:val="1"/>
        </w:numPr>
        <w:ind w:left="720"/>
        <w:rPr/>
      </w:pPr>
      <w:bookmarkStart w:colFirst="0" w:colLast="0" w:name="_heading=h.op7gwauz4rjz" w:id="8"/>
      <w:bookmarkEnd w:id="8"/>
      <w:r w:rsidDel="00000000" w:rsidR="00000000" w:rsidRPr="00000000">
        <w:rPr>
          <w:sz w:val="22"/>
          <w:szCs w:val="22"/>
          <w:rtl w:val="0"/>
        </w:rPr>
        <w:t xml:space="preserve">Annual designathon to encourage design thinking in parallel with hands-on application and social awareness.</w:t>
      </w:r>
    </w:p>
    <w:p w:rsidR="00000000" w:rsidDel="00000000" w:rsidP="00000000" w:rsidRDefault="00000000" w:rsidRPr="00000000" w14:paraId="0000005C">
      <w:pPr>
        <w:pStyle w:val="Heading4"/>
        <w:numPr>
          <w:ilvl w:val="1"/>
          <w:numId w:val="1"/>
        </w:numPr>
        <w:ind w:left="576" w:hanging="576"/>
        <w:rPr>
          <w:sz w:val="22"/>
          <w:szCs w:val="22"/>
        </w:rPr>
      </w:pPr>
      <w:r w:rsidDel="00000000" w:rsidR="00000000" w:rsidRPr="00000000">
        <w:rPr>
          <w:sz w:val="22"/>
          <w:szCs w:val="22"/>
          <w:rtl w:val="0"/>
        </w:rPr>
        <w:t xml:space="preserve">This constitution shall be binding on the club/society officers, and shall only be altered by consent of two-thirds majority of the full members present at a club/society general meeting. The Activities Zone shall approve any such alterations. </w:t>
      </w:r>
    </w:p>
    <w:p w:rsidR="00000000" w:rsidDel="00000000" w:rsidP="00000000" w:rsidRDefault="00000000" w:rsidRPr="00000000" w14:paraId="0000005D">
      <w:pPr>
        <w:pStyle w:val="Heading4"/>
        <w:numPr>
          <w:ilvl w:val="1"/>
          <w:numId w:val="1"/>
        </w:numPr>
        <w:ind w:left="576" w:hanging="576"/>
        <w:rPr>
          <w:sz w:val="22"/>
          <w:szCs w:val="22"/>
        </w:rPr>
      </w:pPr>
      <w:r w:rsidDel="00000000" w:rsidR="00000000" w:rsidRPr="00000000">
        <w:rPr>
          <w:sz w:val="22"/>
          <w:szCs w:val="22"/>
          <w:rtl w:val="0"/>
        </w:rPr>
        <w:t xml:space="preserve">This constitution has been approved and accepted as the Constitution for the Students’ Union UCL Engineers Without Borders. By signing this document the president and treasurer have declared that they have read and abided by the Students’ Union UCL Club and Society Regulations.</w:t>
      </w:r>
    </w:p>
    <w:p w:rsidR="00000000" w:rsidDel="00000000" w:rsidP="00000000" w:rsidRDefault="00000000" w:rsidRPr="00000000" w14:paraId="0000005E">
      <w:pPr>
        <w:pStyle w:val="Heading4"/>
        <w:rPr>
          <w:sz w:val="22"/>
          <w:szCs w:val="22"/>
        </w:rPr>
      </w:pPr>
      <w:bookmarkStart w:colFirst="0" w:colLast="0" w:name="_heading=h.gjdgxs" w:id="9"/>
      <w:bookmarkEnd w:id="9"/>
      <w:r w:rsidDel="00000000" w:rsidR="00000000" w:rsidRPr="00000000">
        <w:rPr>
          <w:rtl w:val="0"/>
        </w:rPr>
      </w:r>
    </w:p>
    <w:tbl>
      <w:tblPr>
        <w:tblStyle w:val="Table1"/>
        <w:tblW w:w="96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6662"/>
        <w:tblGridChange w:id="0">
          <w:tblGrid>
            <w:gridCol w:w="2972"/>
            <w:gridCol w:w="6662"/>
          </w:tblGrid>
        </w:tblGridChange>
      </w:tblGrid>
      <w:tr>
        <w:trPr>
          <w:trHeight w:val="340" w:hRule="atLeast"/>
        </w:trPr>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5F">
            <w:pPr>
              <w:jc w:val="right"/>
              <w:rPr>
                <w:sz w:val="22"/>
                <w:szCs w:val="22"/>
              </w:rPr>
            </w:pPr>
            <w:r w:rsidDel="00000000" w:rsidR="00000000" w:rsidRPr="00000000">
              <w:rPr>
                <w:sz w:val="22"/>
                <w:szCs w:val="22"/>
                <w:rtl w:val="0"/>
              </w:rPr>
              <w:t xml:space="preserve">President name:</w:t>
            </w:r>
          </w:p>
        </w:tc>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60">
            <w:pPr>
              <w:rPr>
                <w:sz w:val="22"/>
                <w:szCs w:val="22"/>
              </w:rPr>
            </w:pPr>
            <w:r w:rsidDel="00000000" w:rsidR="00000000" w:rsidRPr="00000000">
              <w:rPr>
                <w:sz w:val="22"/>
                <w:szCs w:val="22"/>
                <w:rtl w:val="0"/>
              </w:rPr>
              <w:t xml:space="preserve">Yolanne Yi Ran Lee</w:t>
            </w:r>
          </w:p>
        </w:tc>
      </w:tr>
      <w:tr>
        <w:trPr>
          <w:trHeight w:val="385" w:hRule="atLeast"/>
        </w:trPr>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61">
            <w:pPr>
              <w:jc w:val="right"/>
              <w:rPr>
                <w:sz w:val="22"/>
                <w:szCs w:val="22"/>
              </w:rPr>
            </w:pPr>
            <w:r w:rsidDel="00000000" w:rsidR="00000000" w:rsidRPr="00000000">
              <w:rPr>
                <w:sz w:val="22"/>
                <w:szCs w:val="22"/>
                <w:rtl w:val="0"/>
              </w:rPr>
              <w:t xml:space="preserve">President signature:</w:t>
            </w:r>
          </w:p>
        </w:tc>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62">
            <w:pPr>
              <w:rPr>
                <w:sz w:val="22"/>
                <w:szCs w:val="22"/>
              </w:rPr>
            </w:pPr>
            <w:r w:rsidDel="00000000" w:rsidR="00000000" w:rsidRPr="00000000">
              <w:rPr>
                <w:sz w:val="22"/>
                <w:szCs w:val="22"/>
              </w:rPr>
              <w:drawing>
                <wp:inline distB="114300" distT="114300" distL="114300" distR="114300">
                  <wp:extent cx="1557204" cy="603568"/>
                  <wp:effectExtent b="0" l="0" r="0" t="0"/>
                  <wp:docPr id="16"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1557204" cy="603568"/>
                          </a:xfrm>
                          <a:prstGeom prst="rect"/>
                          <a:ln/>
                        </pic:spPr>
                      </pic:pic>
                    </a:graphicData>
                  </a:graphic>
                </wp:inline>
              </w:drawing>
            </w:r>
            <w:r w:rsidDel="00000000" w:rsidR="00000000" w:rsidRPr="00000000">
              <w:rPr>
                <w:rtl w:val="0"/>
              </w:rPr>
            </w:r>
          </w:p>
        </w:tc>
      </w:tr>
      <w:tr>
        <w:trPr>
          <w:trHeight w:val="385" w:hRule="atLeast"/>
        </w:trPr>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63">
            <w:pPr>
              <w:jc w:val="right"/>
              <w:rPr>
                <w:sz w:val="22"/>
                <w:szCs w:val="22"/>
              </w:rPr>
            </w:pPr>
            <w:r w:rsidDel="00000000" w:rsidR="00000000" w:rsidRPr="00000000">
              <w:rPr>
                <w:sz w:val="22"/>
                <w:szCs w:val="22"/>
                <w:rtl w:val="0"/>
              </w:rPr>
              <w:t xml:space="preserve">Date:</w:t>
            </w:r>
          </w:p>
        </w:tc>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64">
            <w:pPr>
              <w:rPr>
                <w:sz w:val="22"/>
                <w:szCs w:val="22"/>
              </w:rPr>
            </w:pPr>
            <w:r w:rsidDel="00000000" w:rsidR="00000000" w:rsidRPr="00000000">
              <w:rPr>
                <w:sz w:val="22"/>
                <w:szCs w:val="22"/>
                <w:rtl w:val="0"/>
              </w:rPr>
              <w:t xml:space="preserve">20.06.2020</w:t>
            </w:r>
          </w:p>
        </w:tc>
      </w:tr>
      <w:tr>
        <w:trPr>
          <w:trHeight w:val="385" w:hRule="atLeast"/>
        </w:trPr>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65">
            <w:pPr>
              <w:jc w:val="right"/>
              <w:rPr>
                <w:sz w:val="22"/>
                <w:szCs w:val="22"/>
              </w:rPr>
            </w:pPr>
            <w:r w:rsidDel="00000000" w:rsidR="00000000" w:rsidRPr="00000000">
              <w:rPr>
                <w:sz w:val="22"/>
                <w:szCs w:val="22"/>
                <w:rtl w:val="0"/>
              </w:rPr>
              <w:t xml:space="preserve">Treasurer name:</w:t>
            </w:r>
          </w:p>
        </w:tc>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66">
            <w:pPr>
              <w:rPr>
                <w:sz w:val="22"/>
                <w:szCs w:val="22"/>
              </w:rPr>
            </w:pPr>
            <w:r w:rsidDel="00000000" w:rsidR="00000000" w:rsidRPr="00000000">
              <w:rPr>
                <w:sz w:val="22"/>
                <w:szCs w:val="22"/>
                <w:rtl w:val="0"/>
              </w:rPr>
              <w:t xml:space="preserve">Andrei-Cătălin Popa</w:t>
            </w:r>
          </w:p>
        </w:tc>
      </w:tr>
      <w:tr>
        <w:trPr>
          <w:trHeight w:val="385" w:hRule="atLeast"/>
        </w:trPr>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67">
            <w:pPr>
              <w:jc w:val="right"/>
              <w:rPr>
                <w:sz w:val="22"/>
                <w:szCs w:val="22"/>
              </w:rPr>
            </w:pPr>
            <w:r w:rsidDel="00000000" w:rsidR="00000000" w:rsidRPr="00000000">
              <w:rPr>
                <w:sz w:val="22"/>
                <w:szCs w:val="22"/>
                <w:rtl w:val="0"/>
              </w:rPr>
              <w:t xml:space="preserve">Treasurer signature:</w:t>
            </w:r>
          </w:p>
        </w:tc>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68">
            <w:pPr>
              <w:rPr>
                <w:sz w:val="22"/>
                <w:szCs w:val="22"/>
              </w:rPr>
            </w:pPr>
            <w:r w:rsidDel="00000000" w:rsidR="00000000" w:rsidRPr="00000000">
              <w:rPr>
                <w:sz w:val="22"/>
                <w:szCs w:val="22"/>
              </w:rPr>
              <mc:AlternateContent>
                <mc:Choice Requires="wpg">
                  <w:drawing>
                    <wp:inline distB="114300" distT="114300" distL="114300" distR="114300">
                      <wp:extent cx="1609725" cy="394018"/>
                      <wp:effectExtent b="0" l="0" r="0" t="0"/>
                      <wp:docPr id="12" name=""/>
                      <a:graphic>
                        <a:graphicData uri="http://schemas.microsoft.com/office/word/2010/wordprocessingShape">
                          <wps:wsp>
                            <wps:cNvSpPr/>
                            <wps:cNvPr id="3" name="Shape 3"/>
                            <wps:spPr>
                              <a:xfrm>
                                <a:off x="334375" y="202194"/>
                                <a:ext cx="2072075" cy="2182975"/>
                              </a:xfrm>
                              <a:custGeom>
                                <a:rect b="b" l="l" r="r" t="t"/>
                                <a:pathLst>
                                  <a:path extrusionOk="0" h="87319" w="82883">
                                    <a:moveTo>
                                      <a:pt x="0" y="52887"/>
                                    </a:moveTo>
                                    <a:cubicBezTo>
                                      <a:pt x="4508" y="42418"/>
                                      <a:pt x="9333" y="32074"/>
                                      <a:pt x="13375" y="21416"/>
                                    </a:cubicBezTo>
                                    <a:cubicBezTo>
                                      <a:pt x="15465" y="15906"/>
                                      <a:pt x="17600" y="10412"/>
                                      <a:pt x="19669" y="4894"/>
                                    </a:cubicBezTo>
                                    <a:cubicBezTo>
                                      <a:pt x="20287" y="3247"/>
                                      <a:pt x="20413" y="-520"/>
                                      <a:pt x="22030" y="173"/>
                                    </a:cubicBezTo>
                                    <a:cubicBezTo>
                                      <a:pt x="27234" y="2403"/>
                                      <a:pt x="25435" y="11058"/>
                                      <a:pt x="25963" y="16695"/>
                                    </a:cubicBezTo>
                                    <a:cubicBezTo>
                                      <a:pt x="27168" y="29553"/>
                                      <a:pt x="30908" y="42090"/>
                                      <a:pt x="34618" y="54460"/>
                                    </a:cubicBezTo>
                                    <a:cubicBezTo>
                                      <a:pt x="34778" y="54993"/>
                                      <a:pt x="34140" y="54136"/>
                                      <a:pt x="33831" y="53673"/>
                                    </a:cubicBezTo>
                                    <a:cubicBezTo>
                                      <a:pt x="28389" y="45511"/>
                                      <a:pt x="23239" y="36783"/>
                                      <a:pt x="15735" y="30464"/>
                                    </a:cubicBezTo>
                                    <a:cubicBezTo>
                                      <a:pt x="12941" y="28111"/>
                                      <a:pt x="5507" y="22877"/>
                                      <a:pt x="5507" y="26530"/>
                                    </a:cubicBezTo>
                                    <a:cubicBezTo>
                                      <a:pt x="5507" y="32598"/>
                                      <a:pt x="17573" y="29167"/>
                                      <a:pt x="23603" y="28497"/>
                                    </a:cubicBezTo>
                                    <a:cubicBezTo>
                                      <a:pt x="29881" y="27799"/>
                                      <a:pt x="36175" y="26670"/>
                                      <a:pt x="42486" y="26923"/>
                                    </a:cubicBezTo>
                                    <a:cubicBezTo>
                                      <a:pt x="46556" y="27086"/>
                                      <a:pt x="51187" y="29805"/>
                                      <a:pt x="54680" y="27710"/>
                                    </a:cubicBezTo>
                                    <a:cubicBezTo>
                                      <a:pt x="57527" y="26002"/>
                                      <a:pt x="47067" y="23668"/>
                                      <a:pt x="44846" y="26136"/>
                                    </a:cubicBezTo>
                                    <a:cubicBezTo>
                                      <a:pt x="42209" y="29067"/>
                                      <a:pt x="41762" y="38685"/>
                                      <a:pt x="45633" y="37938"/>
                                    </a:cubicBezTo>
                                    <a:cubicBezTo>
                                      <a:pt x="56963" y="35752"/>
                                      <a:pt x="55454" y="31847"/>
                                      <a:pt x="65695" y="26530"/>
                                    </a:cubicBezTo>
                                    <a:cubicBezTo>
                                      <a:pt x="67134" y="25783"/>
                                      <a:pt x="66646" y="29645"/>
                                      <a:pt x="66875" y="31250"/>
                                    </a:cubicBezTo>
                                    <a:cubicBezTo>
                                      <a:pt x="68351" y="41587"/>
                                      <a:pt x="70090" y="51911"/>
                                      <a:pt x="70809" y="62328"/>
                                    </a:cubicBezTo>
                                    <a:cubicBezTo>
                                      <a:pt x="71306" y="69528"/>
                                      <a:pt x="71896" y="76753"/>
                                      <a:pt x="71596" y="83964"/>
                                    </a:cubicBezTo>
                                    <a:cubicBezTo>
                                      <a:pt x="71547" y="85136"/>
                                      <a:pt x="70851" y="87940"/>
                                      <a:pt x="70022" y="87111"/>
                                    </a:cubicBezTo>
                                    <a:cubicBezTo>
                                      <a:pt x="60158" y="77250"/>
                                      <a:pt x="62948" y="59748"/>
                                      <a:pt x="63335" y="45806"/>
                                    </a:cubicBezTo>
                                    <a:cubicBezTo>
                                      <a:pt x="63654" y="34318"/>
                                      <a:pt x="62891" y="17901"/>
                                      <a:pt x="73170" y="12761"/>
                                    </a:cubicBezTo>
                                    <a:cubicBezTo>
                                      <a:pt x="76137" y="11277"/>
                                      <a:pt x="84318" y="13064"/>
                                      <a:pt x="82611" y="15908"/>
                                    </a:cubicBezTo>
                                    <a:cubicBezTo>
                                      <a:pt x="79614" y="20901"/>
                                      <a:pt x="73294" y="22906"/>
                                      <a:pt x="68449" y="26136"/>
                                    </a:cubicBezTo>
                                  </a:path>
                                </a:pathLst>
                              </a:custGeom>
                              <a:noFill/>
                              <a:ln cap="flat" cmpd="sng" w="3810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1609725" cy="394018"/>
                      <wp:effectExtent b="0" l="0" r="0" t="0"/>
                      <wp:docPr id="12"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1609725" cy="394018"/>
                              </a:xfrm>
                              <a:prstGeom prst="rect"/>
                              <a:ln/>
                            </pic:spPr>
                          </pic:pic>
                        </a:graphicData>
                      </a:graphic>
                    </wp:inline>
                  </w:drawing>
                </mc:Fallback>
              </mc:AlternateContent>
            </w:r>
            <w:r w:rsidDel="00000000" w:rsidR="00000000" w:rsidRPr="00000000">
              <w:rPr>
                <w:rtl w:val="0"/>
              </w:rPr>
            </w:r>
          </w:p>
        </w:tc>
      </w:tr>
      <w:tr>
        <w:trPr>
          <w:trHeight w:val="385" w:hRule="atLeast"/>
        </w:trPr>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69">
            <w:pPr>
              <w:jc w:val="right"/>
              <w:rPr>
                <w:sz w:val="22"/>
                <w:szCs w:val="22"/>
              </w:rPr>
            </w:pPr>
            <w:r w:rsidDel="00000000" w:rsidR="00000000" w:rsidRPr="00000000">
              <w:rPr>
                <w:sz w:val="22"/>
                <w:szCs w:val="22"/>
                <w:rtl w:val="0"/>
              </w:rPr>
              <w:t xml:space="preserve">Date:</w:t>
            </w:r>
          </w:p>
        </w:tc>
        <w:tc>
          <w:tcPr>
            <w:tcBorders>
              <w:top w:color="f26641" w:space="0" w:sz="4" w:val="single"/>
              <w:left w:color="f26641" w:space="0" w:sz="4" w:val="single"/>
              <w:bottom w:color="f26641" w:space="0" w:sz="4" w:val="single"/>
              <w:right w:color="f26641" w:space="0" w:sz="4" w:val="single"/>
            </w:tcBorders>
            <w:vAlign w:val="center"/>
          </w:tcPr>
          <w:p w:rsidR="00000000" w:rsidDel="00000000" w:rsidP="00000000" w:rsidRDefault="00000000" w:rsidRPr="00000000" w14:paraId="0000006A">
            <w:pPr>
              <w:rPr>
                <w:sz w:val="22"/>
                <w:szCs w:val="22"/>
              </w:rPr>
            </w:pPr>
            <w:r w:rsidDel="00000000" w:rsidR="00000000" w:rsidRPr="00000000">
              <w:rPr>
                <w:sz w:val="22"/>
                <w:szCs w:val="22"/>
                <w:rtl w:val="0"/>
              </w:rPr>
              <w:t xml:space="preserve">20.06.2020</w:t>
            </w:r>
          </w:p>
        </w:tc>
      </w:tr>
    </w:tbl>
    <w:p w:rsidR="00000000" w:rsidDel="00000000" w:rsidP="00000000" w:rsidRDefault="00000000" w:rsidRPr="00000000" w14:paraId="0000006B">
      <w:pPr>
        <w:pStyle w:val="Heading4"/>
        <w:rPr>
          <w:sz w:val="22"/>
          <w:szCs w:val="22"/>
        </w:rPr>
      </w:pPr>
      <w:r w:rsidDel="00000000" w:rsidR="00000000" w:rsidRPr="00000000">
        <w:rPr>
          <w:rtl w:val="0"/>
        </w:rPr>
      </w:r>
    </w:p>
    <w:sectPr>
      <w:footerReference r:id="rId15" w:type="default"/>
      <w:pgSz w:h="16840" w:w="11900"/>
      <w:pgMar w:bottom="1701" w:top="992"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 w:name="FreightSans Pro"/>
  <w:font w:name="FreightSans Pro Bold"/>
  <w:font w:name="FreightSans Pro Boo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FreightSans Pro Book" w:cs="FreightSans Pro Book" w:eastAsia="FreightSans Pro Book" w:hAnsi="FreightSans Pro Book"/>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FreightSans Pro Book" w:cs="FreightSans Pro Book" w:eastAsia="FreightSans Pro Book" w:hAnsi="FreightSans Pro Book"/>
        <w:b w:val="0"/>
        <w:i w:val="0"/>
        <w:smallCaps w:val="0"/>
        <w:strike w:val="0"/>
        <w:color w:val="000000"/>
        <w:sz w:val="26"/>
        <w:szCs w:val="2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4699000</wp:posOffset>
              </wp:positionH>
              <wp:positionV relativeFrom="paragraph">
                <wp:posOffset>25400</wp:posOffset>
              </wp:positionV>
              <wp:extent cx="1722120" cy="466725"/>
              <wp:effectExtent b="0" l="0" r="0" t="0"/>
              <wp:wrapNone/>
              <wp:docPr id="11" name=""/>
              <a:graphic>
                <a:graphicData uri="http://schemas.microsoft.com/office/word/2010/wordprocessingShape">
                  <wps:wsp>
                    <wps:cNvSpPr/>
                    <wps:cNvPr id="2" name="Shape 2"/>
                    <wps:spPr>
                      <a:xfrm>
                        <a:off x="4489703" y="3551400"/>
                        <a:ext cx="1712595"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FreightSans Pro Book" w:cs="FreightSans Pro Book" w:eastAsia="FreightSans Pro Book" w:hAnsi="FreightSans Pro Book"/>
                              <w:b w:val="0"/>
                              <w:i w:val="0"/>
                              <w:smallCaps w:val="0"/>
                              <w:strike w:val="0"/>
                              <w:color w:val="082244"/>
                              <w:sz w:val="26"/>
                              <w:vertAlign w:val="baseline"/>
                            </w:rPr>
                            <w:t xml:space="preserve">where </w:t>
                          </w:r>
                          <w:r w:rsidDel="00000000" w:rsidR="00000000" w:rsidRPr="00000000">
                            <w:rPr>
                              <w:rFonts w:ascii="FreightSans Pro" w:cs="FreightSans Pro" w:eastAsia="FreightSans Pro" w:hAnsi="FreightSans Pro"/>
                              <w:b w:val="1"/>
                              <w:i w:val="0"/>
                              <w:smallCaps w:val="0"/>
                              <w:strike w:val="0"/>
                              <w:color w:val="082244"/>
                              <w:sz w:val="26"/>
                              <w:vertAlign w:val="baseline"/>
                            </w:rPr>
                            <w:t xml:space="preserve">more</w:t>
                          </w:r>
                          <w:r w:rsidDel="00000000" w:rsidR="00000000" w:rsidRPr="00000000">
                            <w:rPr>
                              <w:rFonts w:ascii="FreightSans Pro Book" w:cs="FreightSans Pro Book" w:eastAsia="FreightSans Pro Book" w:hAnsi="FreightSans Pro Book"/>
                              <w:b w:val="0"/>
                              <w:i w:val="0"/>
                              <w:smallCaps w:val="0"/>
                              <w:strike w:val="0"/>
                              <w:color w:val="082244"/>
                              <w:sz w:val="26"/>
                              <w:vertAlign w:val="baseline"/>
                            </w:rPr>
                            <w:t xml:space="preserve"> happens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4699000</wp:posOffset>
              </wp:positionH>
              <wp:positionV relativeFrom="paragraph">
                <wp:posOffset>25400</wp:posOffset>
              </wp:positionV>
              <wp:extent cx="1722120" cy="466725"/>
              <wp:effectExtent b="0" l="0" r="0" t="0"/>
              <wp:wrapNone/>
              <wp:docPr id="1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722120"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25400</wp:posOffset>
              </wp:positionV>
              <wp:extent cx="1722120" cy="351790"/>
              <wp:effectExtent b="0" l="0" r="0" t="0"/>
              <wp:wrapNone/>
              <wp:docPr id="13" name=""/>
              <a:graphic>
                <a:graphicData uri="http://schemas.microsoft.com/office/word/2010/wordprocessingShape">
                  <wps:wsp>
                    <wps:cNvSpPr/>
                    <wps:cNvPr id="4" name="Shape 4"/>
                    <wps:spPr>
                      <a:xfrm>
                        <a:off x="4489703" y="3608868"/>
                        <a:ext cx="1712595" cy="34226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FreightSans Pro Book" w:cs="FreightSans Pro Book" w:eastAsia="FreightSans Pro Book" w:hAnsi="FreightSans Pro Book"/>
                              <w:b w:val="0"/>
                              <w:i w:val="0"/>
                              <w:smallCaps w:val="0"/>
                              <w:strike w:val="0"/>
                              <w:color w:val="082244"/>
                              <w:sz w:val="35"/>
                              <w:vertAlign w:val="subscript"/>
                            </w:rPr>
                            <w:t xml:space="preserve">studentsunionucl.org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FreightSans Pro Book" w:cs="FreightSans Pro Book" w:eastAsia="FreightSans Pro Book" w:hAnsi="FreightSans Pro Book"/>
                              <w:b w:val="0"/>
                              <w:i w:val="0"/>
                              <w:smallCaps w:val="0"/>
                              <w:strike w:val="0"/>
                              <w:color w:val="082244"/>
                              <w:sz w:val="35"/>
                              <w:vertAlign w:val="subscript"/>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25400</wp:posOffset>
              </wp:positionV>
              <wp:extent cx="1722120" cy="351790"/>
              <wp:effectExtent b="0" l="0" r="0" t="0"/>
              <wp:wrapNone/>
              <wp:docPr id="13"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1722120" cy="3517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-203199</wp:posOffset>
              </wp:positionH>
              <wp:positionV relativeFrom="paragraph">
                <wp:posOffset>-76199</wp:posOffset>
              </wp:positionV>
              <wp:extent cx="6629400" cy="12700"/>
              <wp:effectExtent b="0" l="0" r="0" t="0"/>
              <wp:wrapNone/>
              <wp:docPr id="14" name=""/>
              <a:graphic>
                <a:graphicData uri="http://schemas.microsoft.com/office/word/2010/wordprocessingShape">
                  <wps:wsp>
                    <wps:cNvCnPr/>
                    <wps:spPr>
                      <a:xfrm>
                        <a:off x="2031300" y="3780000"/>
                        <a:ext cx="6629400" cy="0"/>
                      </a:xfrm>
                      <a:prstGeom prst="straightConnector1">
                        <a:avLst/>
                      </a:prstGeom>
                      <a:noFill/>
                      <a:ln cap="rnd" cmpd="sng" w="12700">
                        <a:solidFill>
                          <a:srgbClr val="082244"/>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-203199</wp:posOffset>
              </wp:positionH>
              <wp:positionV relativeFrom="paragraph">
                <wp:posOffset>-76199</wp:posOffset>
              </wp:positionV>
              <wp:extent cx="6629400" cy="12700"/>
              <wp:effectExtent b="0" l="0" r="0" t="0"/>
              <wp:wrapNone/>
              <wp:docPr id="14"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6629400" cy="1270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sz w:val="22"/>
        <w:szCs w:val="22"/>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FreightSans Pro Book" w:cs="FreightSans Pro Book" w:eastAsia="FreightSans Pro Book" w:hAnsi="FreightSans Pro Book"/>
        <w:sz w:val="26"/>
        <w:szCs w:val="26"/>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FreightSans Pro Bold" w:cs="FreightSans Pro Bold" w:eastAsia="FreightSans Pro Bold" w:hAnsi="FreightSans Pro Bold"/>
      <w:b w:val="1"/>
      <w:color w:val="f26641"/>
      <w:sz w:val="36"/>
      <w:szCs w:val="36"/>
    </w:rPr>
  </w:style>
  <w:style w:type="paragraph" w:styleId="Heading2">
    <w:name w:val="heading 2"/>
    <w:basedOn w:val="Normal"/>
    <w:next w:val="Normal"/>
    <w:pPr/>
    <w:rPr>
      <w:color w:val="f26641"/>
      <w:sz w:val="32"/>
      <w:szCs w:val="32"/>
    </w:rPr>
  </w:style>
  <w:style w:type="paragraph" w:styleId="Heading3">
    <w:name w:val="heading 3"/>
    <w:basedOn w:val="Normal"/>
    <w:next w:val="Normal"/>
    <w:pPr>
      <w:ind w:left="432" w:hanging="432"/>
    </w:pPr>
    <w:rPr>
      <w:rFonts w:ascii="FreightSans Pro Bold" w:cs="FreightSans Pro Bold" w:eastAsia="FreightSans Pro Bold" w:hAnsi="FreightSans Pro Bold"/>
      <w:b w:val="1"/>
    </w:rPr>
  </w:style>
  <w:style w:type="paragraph" w:styleId="Heading4">
    <w:name w:val="heading 4"/>
    <w:basedOn w:val="Normal"/>
    <w:next w:val="Normal"/>
    <w:pPr>
      <w:ind w:left="576" w:hanging="576"/>
    </w:pPr>
    <w:rPr/>
  </w:style>
  <w:style w:type="paragraph" w:styleId="Heading5">
    <w:name w:val="heading 5"/>
    <w:basedOn w:val="Normal"/>
    <w:next w:val="Normal"/>
    <w:pPr>
      <w:keepNext w:val="1"/>
      <w:keepLines w:val="1"/>
      <w:spacing w:before="40" w:lineRule="auto"/>
    </w:pPr>
    <w:rPr>
      <w:rFonts w:ascii="Cambria" w:cs="Cambria" w:eastAsia="Cambria" w:hAnsi="Cambria"/>
      <w:color w:val="051932"/>
    </w:rPr>
  </w:style>
  <w:style w:type="paragraph" w:styleId="Heading6">
    <w:name w:val="heading 6"/>
    <w:basedOn w:val="Normal"/>
    <w:next w:val="Normal"/>
    <w:pPr>
      <w:keepNext w:val="1"/>
      <w:keepLines w:val="1"/>
      <w:spacing w:before="40" w:lineRule="auto"/>
    </w:pPr>
    <w:rPr>
      <w:rFonts w:ascii="Cambria" w:cs="Cambria" w:eastAsia="Cambria" w:hAnsi="Cambria"/>
      <w:color w:val="031021"/>
    </w:rPr>
  </w:style>
  <w:style w:type="paragraph" w:styleId="Title">
    <w:name w:val="Title"/>
    <w:basedOn w:val="Normal"/>
    <w:next w:val="Normal"/>
    <w:pPr/>
    <w:rPr>
      <w:rFonts w:ascii="Cambria" w:cs="Cambria" w:eastAsia="Cambria" w:hAnsi="Cambria"/>
      <w:color w:val="000000"/>
      <w:sz w:val="56"/>
      <w:szCs w:val="56"/>
    </w:rPr>
  </w:style>
  <w:style w:type="paragraph" w:styleId="Normal" w:default="1">
    <w:name w:val="Normal"/>
    <w:aliases w:val="Union Standard"/>
    <w:next w:val="Title"/>
    <w:qFormat w:val="1"/>
    <w:rsid w:val="004F215B"/>
    <w:rPr>
      <w:rFonts w:ascii="FreightSans Pro Book" w:cs="Arial" w:hAnsi="FreightSans Pro Book"/>
      <w:color w:val="000000" w:themeColor="text1"/>
      <w:sz w:val="26"/>
      <w:szCs w:val="24"/>
    </w:rPr>
  </w:style>
  <w:style w:type="paragraph" w:styleId="Heading1">
    <w:name w:val="heading 1"/>
    <w:basedOn w:val="Normal"/>
    <w:next w:val="Normal"/>
    <w:link w:val="Heading1Char"/>
    <w:qFormat w:val="1"/>
    <w:rsid w:val="0016779F"/>
    <w:pPr>
      <w:keepNext w:val="1"/>
      <w:spacing w:after="60" w:before="240"/>
      <w:outlineLvl w:val="0"/>
    </w:pPr>
    <w:rPr>
      <w:rFonts w:ascii="FreightSans Pro Bold" w:hAnsi="FreightSans Pro Bold"/>
      <w:b w:val="1"/>
      <w:bCs w:val="1"/>
      <w:color w:val="f26641"/>
      <w:kern w:val="32"/>
      <w:sz w:val="36"/>
      <w:szCs w:val="32"/>
    </w:rPr>
  </w:style>
  <w:style w:type="paragraph" w:styleId="Heading2">
    <w:name w:val="heading 2"/>
    <w:basedOn w:val="Normal"/>
    <w:link w:val="Heading2Char"/>
    <w:qFormat w:val="1"/>
    <w:rsid w:val="0016779F"/>
    <w:pPr>
      <w:spacing w:after="100" w:afterAutospacing="1" w:before="100" w:beforeAutospacing="1"/>
      <w:outlineLvl w:val="1"/>
    </w:pPr>
    <w:rPr>
      <w:rFonts w:cs="Times New Roman"/>
      <w:bCs w:val="1"/>
      <w:color w:val="f26641"/>
      <w:sz w:val="32"/>
      <w:szCs w:val="36"/>
      <w:lang w:val="en-US"/>
    </w:rPr>
  </w:style>
  <w:style w:type="paragraph" w:styleId="Heading3">
    <w:name w:val="heading 3"/>
    <w:basedOn w:val="Normal"/>
    <w:next w:val="Normal"/>
    <w:link w:val="Heading3Char"/>
    <w:unhideWhenUsed w:val="1"/>
    <w:qFormat w:val="1"/>
    <w:rsid w:val="0016779F"/>
    <w:pPr>
      <w:numPr>
        <w:numId w:val="26"/>
      </w:numPr>
      <w:outlineLvl w:val="2"/>
    </w:pPr>
    <w:rPr>
      <w:rFonts w:ascii="FreightSans Pro Bold" w:hAnsi="FreightSans Pro Bold"/>
      <w:b w:val="1"/>
      <w:bCs w:val="1"/>
    </w:rPr>
  </w:style>
  <w:style w:type="paragraph" w:styleId="Heading4">
    <w:name w:val="heading 4"/>
    <w:basedOn w:val="Normal"/>
    <w:next w:val="Normal"/>
    <w:link w:val="Heading4Char"/>
    <w:unhideWhenUsed w:val="1"/>
    <w:qFormat w:val="1"/>
    <w:rsid w:val="0016779F"/>
    <w:pPr>
      <w:numPr>
        <w:ilvl w:val="1"/>
        <w:numId w:val="26"/>
      </w:numPr>
      <w:outlineLvl w:val="3"/>
    </w:pPr>
  </w:style>
  <w:style w:type="paragraph" w:styleId="Heading5">
    <w:name w:val="heading 5"/>
    <w:basedOn w:val="Normal"/>
    <w:next w:val="Normal"/>
    <w:link w:val="Heading5Char"/>
    <w:unhideWhenUsed w:val="1"/>
    <w:qFormat w:val="1"/>
    <w:rsid w:val="004F215B"/>
    <w:pPr>
      <w:keepNext w:val="1"/>
      <w:keepLines w:val="1"/>
      <w:spacing w:before="40"/>
      <w:outlineLvl w:val="4"/>
    </w:pPr>
    <w:rPr>
      <w:rFonts w:asciiTheme="majorHAnsi" w:cstheme="majorBidi" w:eastAsiaTheme="majorEastAsia" w:hAnsiTheme="majorHAnsi"/>
      <w:color w:val="061932" w:themeColor="accent1" w:themeShade="0000BF"/>
    </w:rPr>
  </w:style>
  <w:style w:type="paragraph" w:styleId="Heading6">
    <w:name w:val="heading 6"/>
    <w:basedOn w:val="Normal"/>
    <w:next w:val="Normal"/>
    <w:link w:val="Heading6Char"/>
    <w:unhideWhenUsed w:val="1"/>
    <w:qFormat w:val="1"/>
    <w:rsid w:val="004F215B"/>
    <w:pPr>
      <w:keepNext w:val="1"/>
      <w:keepLines w:val="1"/>
      <w:spacing w:before="40"/>
      <w:outlineLvl w:val="5"/>
    </w:pPr>
    <w:rPr>
      <w:rFonts w:asciiTheme="majorHAnsi" w:cstheme="majorBidi" w:eastAsiaTheme="majorEastAsia" w:hAnsiTheme="majorHAnsi"/>
      <w:color w:val="041021" w:themeColor="accent1" w:themeShade="00007F"/>
    </w:rPr>
  </w:style>
  <w:style w:type="paragraph" w:styleId="Heading7">
    <w:name w:val="heading 7"/>
    <w:basedOn w:val="Normal"/>
    <w:next w:val="Normal"/>
    <w:link w:val="Heading7Char"/>
    <w:unhideWhenUsed w:val="1"/>
    <w:qFormat w:val="1"/>
    <w:rsid w:val="004F215B"/>
    <w:pPr>
      <w:keepNext w:val="1"/>
      <w:keepLines w:val="1"/>
      <w:spacing w:before="40"/>
      <w:outlineLvl w:val="6"/>
    </w:pPr>
    <w:rPr>
      <w:rFonts w:asciiTheme="majorHAnsi" w:cstheme="majorBidi" w:eastAsiaTheme="majorEastAsia" w:hAnsiTheme="majorHAnsi"/>
      <w:i w:val="1"/>
      <w:iCs w:val="1"/>
      <w:color w:val="041021" w:themeColor="accent1" w:themeShade="00007F"/>
    </w:rPr>
  </w:style>
  <w:style w:type="paragraph" w:styleId="Heading8">
    <w:name w:val="heading 8"/>
    <w:basedOn w:val="Normal"/>
    <w:next w:val="Normal"/>
    <w:link w:val="Heading8Char"/>
    <w:unhideWhenUsed w:val="1"/>
    <w:qFormat w:val="1"/>
    <w:rsid w:val="004F215B"/>
    <w:pPr>
      <w:keepNext w:val="1"/>
      <w:keepLines w:val="1"/>
      <w:spacing w:before="4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semiHidden w:val="1"/>
    <w:unhideWhenUsed w:val="1"/>
    <w:qFormat w:val="1"/>
    <w:rsid w:val="00A26578"/>
    <w:pPr>
      <w:keepNext w:val="1"/>
      <w:keepLines w:val="1"/>
      <w:spacing w:before="40"/>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E0A3C"/>
    <w:pPr>
      <w:tabs>
        <w:tab w:val="center" w:pos="4513"/>
        <w:tab w:val="right" w:pos="9026"/>
      </w:tabs>
    </w:pPr>
  </w:style>
  <w:style w:type="character" w:styleId="HeaderChar" w:customStyle="1">
    <w:name w:val="Header Char"/>
    <w:basedOn w:val="DefaultParagraphFont"/>
    <w:link w:val="Header"/>
    <w:uiPriority w:val="99"/>
    <w:rsid w:val="008E0A3C"/>
  </w:style>
  <w:style w:type="paragraph" w:styleId="Footer">
    <w:name w:val="footer"/>
    <w:basedOn w:val="Normal"/>
    <w:link w:val="FooterChar"/>
    <w:uiPriority w:val="99"/>
    <w:unhideWhenUsed w:val="1"/>
    <w:rsid w:val="008E0A3C"/>
    <w:pPr>
      <w:tabs>
        <w:tab w:val="center" w:pos="4513"/>
        <w:tab w:val="right" w:pos="9026"/>
      </w:tabs>
    </w:pPr>
  </w:style>
  <w:style w:type="character" w:styleId="FooterChar" w:customStyle="1">
    <w:name w:val="Footer Char"/>
    <w:basedOn w:val="DefaultParagraphFont"/>
    <w:link w:val="Footer"/>
    <w:uiPriority w:val="99"/>
    <w:rsid w:val="008E0A3C"/>
  </w:style>
  <w:style w:type="table" w:styleId="TableGrid">
    <w:name w:val="Table Grid"/>
    <w:basedOn w:val="TableNormal"/>
    <w:uiPriority w:val="39"/>
    <w:rsid w:val="00EB07B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GridTable2-Accent2">
    <w:name w:val="Grid Table 2 Accent 2"/>
    <w:basedOn w:val="TableNormal"/>
    <w:uiPriority w:val="47"/>
    <w:rsid w:val="00EB07B8"/>
    <w:tblPr>
      <w:tblStyleRowBandSize w:val="1"/>
      <w:tblStyleColBandSize w:val="1"/>
      <w:tblBorders>
        <w:top w:color="f7a28c" w:space="0" w:sz="2" w:themeColor="accent2" w:themeTint="000099" w:val="single"/>
        <w:bottom w:color="f7a28c" w:space="0" w:sz="2" w:themeColor="accent2" w:themeTint="000099" w:val="single"/>
        <w:insideH w:color="f7a28c" w:space="0" w:sz="2" w:themeColor="accent2" w:themeTint="000099" w:val="single"/>
        <w:insideV w:color="f7a28c" w:space="0" w:sz="2" w:themeColor="accent2" w:themeTint="000099" w:val="single"/>
      </w:tblBorders>
    </w:tblPr>
    <w:tblStylePr w:type="firstRow">
      <w:rPr>
        <w:b w:val="1"/>
        <w:bCs w:val="1"/>
      </w:rPr>
      <w:tblPr/>
      <w:tcPr>
        <w:tcBorders>
          <w:top w:space="0" w:sz="0" w:val="nil"/>
          <w:bottom w:color="f7a28c" w:space="0" w:sz="12" w:themeColor="accent2" w:themeTint="000099" w:val="single"/>
          <w:insideH w:space="0" w:sz="0" w:val="nil"/>
          <w:insideV w:space="0" w:sz="0" w:val="nil"/>
        </w:tcBorders>
        <w:shd w:color="auto" w:fill="ffffff" w:themeFill="background1" w:val="clear"/>
      </w:tcPr>
    </w:tblStylePr>
    <w:tblStylePr w:type="lastRow">
      <w:rPr>
        <w:b w:val="1"/>
        <w:bCs w:val="1"/>
      </w:rPr>
      <w:tblPr/>
      <w:tcPr>
        <w:tcBorders>
          <w:top w:color="f7a28c" w:space="0" w:sz="2" w:themeColor="accent2"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ce0d8" w:themeFill="accent2" w:themeFillTint="000033" w:val="clear"/>
      </w:tcPr>
    </w:tblStylePr>
    <w:tblStylePr w:type="band1Horz">
      <w:tblPr/>
      <w:tcPr>
        <w:shd w:color="auto" w:fill="fce0d8" w:themeFill="accent2" w:themeFillTint="000033" w:val="clear"/>
      </w:tcPr>
    </w:tblStylePr>
  </w:style>
  <w:style w:type="table" w:styleId="GridTable4-Accent2">
    <w:name w:val="Grid Table 4 Accent 2"/>
    <w:basedOn w:val="TableNormal"/>
    <w:uiPriority w:val="49"/>
    <w:rsid w:val="00EB07B8"/>
    <w:tblPr>
      <w:tblStyleRowBandSize w:val="1"/>
      <w:tblStyleColBandSize w:val="1"/>
      <w:tblBorders>
        <w:top w:color="f7a28c" w:space="0" w:sz="4" w:themeColor="accent2" w:themeTint="000099" w:val="single"/>
        <w:left w:color="f7a28c" w:space="0" w:sz="4" w:themeColor="accent2" w:themeTint="000099" w:val="single"/>
        <w:bottom w:color="f7a28c" w:space="0" w:sz="4" w:themeColor="accent2" w:themeTint="000099" w:val="single"/>
        <w:right w:color="f7a28c" w:space="0" w:sz="4" w:themeColor="accent2" w:themeTint="000099" w:val="single"/>
        <w:insideH w:color="f7a28c" w:space="0" w:sz="4" w:themeColor="accent2" w:themeTint="000099" w:val="single"/>
        <w:insideV w:color="f7a28c" w:space="0" w:sz="4" w:themeColor="accent2" w:themeTint="000099" w:val="single"/>
      </w:tblBorders>
    </w:tblPr>
    <w:tblStylePr w:type="firstRow">
      <w:rPr>
        <w:b w:val="1"/>
        <w:bCs w:val="1"/>
        <w:color w:val="ffffff" w:themeColor="background1"/>
      </w:rPr>
      <w:tblPr/>
      <w:tcPr>
        <w:tcBorders>
          <w:top w:color="f26641" w:space="0" w:sz="4" w:themeColor="accent2" w:val="single"/>
          <w:left w:color="f26641" w:space="0" w:sz="4" w:themeColor="accent2" w:val="single"/>
          <w:bottom w:color="f26641" w:space="0" w:sz="4" w:themeColor="accent2" w:val="single"/>
          <w:right w:color="f26641" w:space="0" w:sz="4" w:themeColor="accent2" w:val="single"/>
          <w:insideH w:space="0" w:sz="0" w:val="nil"/>
          <w:insideV w:space="0" w:sz="0" w:val="nil"/>
        </w:tcBorders>
        <w:shd w:color="auto" w:fill="f26641" w:themeFill="accent2" w:val="clear"/>
      </w:tcPr>
    </w:tblStylePr>
    <w:tblStylePr w:type="lastRow">
      <w:rPr>
        <w:b w:val="1"/>
        <w:bCs w:val="1"/>
      </w:rPr>
      <w:tblPr/>
      <w:tcPr>
        <w:tcBorders>
          <w:top w:color="f26641" w:space="0" w:sz="4" w:themeColor="accent2" w:val="double"/>
        </w:tcBorders>
      </w:tcPr>
    </w:tblStylePr>
    <w:tblStylePr w:type="firstCol">
      <w:rPr>
        <w:b w:val="1"/>
        <w:bCs w:val="1"/>
      </w:rPr>
    </w:tblStylePr>
    <w:tblStylePr w:type="lastCol">
      <w:rPr>
        <w:b w:val="1"/>
        <w:bCs w:val="1"/>
      </w:rPr>
    </w:tblStylePr>
    <w:tblStylePr w:type="band1Vert">
      <w:tblPr/>
      <w:tcPr>
        <w:shd w:color="auto" w:fill="fce0d8" w:themeFill="accent2" w:themeFillTint="000033" w:val="clear"/>
      </w:tcPr>
    </w:tblStylePr>
    <w:tblStylePr w:type="band1Horz">
      <w:tblPr/>
      <w:tcPr>
        <w:shd w:color="auto" w:fill="fce0d8" w:themeFill="accent2" w:themeFillTint="000033" w:val="clear"/>
      </w:tcPr>
    </w:tblStylePr>
  </w:style>
  <w:style w:type="paragraph" w:styleId="ListParagraph">
    <w:name w:val="List Paragraph"/>
    <w:basedOn w:val="Normal"/>
    <w:uiPriority w:val="34"/>
    <w:qFormat w:val="1"/>
    <w:rsid w:val="009541D5"/>
    <w:pPr>
      <w:ind w:left="720"/>
      <w:contextualSpacing w:val="1"/>
    </w:pPr>
  </w:style>
  <w:style w:type="character" w:styleId="Heading1Char" w:customStyle="1">
    <w:name w:val="Heading 1 Char"/>
    <w:basedOn w:val="DefaultParagraphFont"/>
    <w:link w:val="Heading1"/>
    <w:rsid w:val="0016779F"/>
    <w:rPr>
      <w:rFonts w:ascii="FreightSans Pro Bold" w:cs="Arial" w:hAnsi="FreightSans Pro Bold"/>
      <w:b w:val="1"/>
      <w:bCs w:val="1"/>
      <w:color w:val="f26641"/>
      <w:kern w:val="32"/>
      <w:sz w:val="36"/>
      <w:szCs w:val="32"/>
    </w:rPr>
  </w:style>
  <w:style w:type="character" w:styleId="Heading2Char" w:customStyle="1">
    <w:name w:val="Heading 2 Char"/>
    <w:basedOn w:val="DefaultParagraphFont"/>
    <w:link w:val="Heading2"/>
    <w:rsid w:val="0016779F"/>
    <w:rPr>
      <w:rFonts w:ascii="FreightSans Pro Book" w:hAnsi="FreightSans Pro Book"/>
      <w:bCs w:val="1"/>
      <w:color w:val="f26641"/>
      <w:sz w:val="32"/>
      <w:szCs w:val="36"/>
      <w:lang w:val="en-US"/>
    </w:rPr>
  </w:style>
  <w:style w:type="character" w:styleId="Strong">
    <w:name w:val="Strong"/>
    <w:basedOn w:val="DefaultParagraphFont"/>
    <w:uiPriority w:val="22"/>
    <w:qFormat w:val="1"/>
    <w:rsid w:val="009541D5"/>
    <w:rPr>
      <w:b w:val="1"/>
      <w:bCs w:val="1"/>
    </w:rPr>
  </w:style>
  <w:style w:type="character" w:styleId="Emphasis">
    <w:name w:val="Emphasis"/>
    <w:uiPriority w:val="20"/>
    <w:qFormat w:val="1"/>
    <w:rsid w:val="009541D5"/>
    <w:rPr>
      <w:i w:val="1"/>
      <w:iCs w:val="1"/>
    </w:rPr>
  </w:style>
  <w:style w:type="table" w:styleId="TableGrid1" w:customStyle="1">
    <w:name w:val="Table Grid1"/>
    <w:basedOn w:val="TableNormal"/>
    <w:next w:val="TableGrid"/>
    <w:rsid w:val="00985457"/>
    <w:rPr>
      <w:rFonts w:eastAsia="SimSun"/>
      <w:lang w:eastAsia="zh-C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E71B21"/>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71B21"/>
    <w:rPr>
      <w:rFonts w:ascii="Segoe UI" w:cs="Segoe UI" w:hAnsi="Segoe UI"/>
      <w:sz w:val="18"/>
      <w:szCs w:val="18"/>
    </w:rPr>
  </w:style>
  <w:style w:type="paragraph" w:styleId="p1" w:customStyle="1">
    <w:name w:val="p1"/>
    <w:basedOn w:val="Normal"/>
    <w:rsid w:val="00D2375B"/>
    <w:pPr>
      <w:spacing w:line="180" w:lineRule="atLeast"/>
      <w:ind w:left="170" w:hanging="170"/>
    </w:pPr>
    <w:rPr>
      <w:rFonts w:ascii="FreightSans Pro" w:cs="Times New Roman" w:hAnsi="FreightSans Pro"/>
      <w:sz w:val="21"/>
      <w:szCs w:val="21"/>
      <w:lang w:eastAsia="en-GB"/>
    </w:rPr>
  </w:style>
  <w:style w:type="character" w:styleId="apple-converted-space" w:customStyle="1">
    <w:name w:val="apple-converted-space"/>
    <w:basedOn w:val="DefaultParagraphFont"/>
    <w:rsid w:val="006205E7"/>
  </w:style>
  <w:style w:type="paragraph" w:styleId="Style1" w:customStyle="1">
    <w:name w:val="Style1"/>
    <w:basedOn w:val="Normal"/>
    <w:qFormat w:val="1"/>
    <w:rsid w:val="00187CFD"/>
    <w:rPr>
      <w:sz w:val="22"/>
      <w:szCs w:val="22"/>
    </w:rPr>
  </w:style>
  <w:style w:type="paragraph" w:styleId="Title">
    <w:name w:val="Title"/>
    <w:basedOn w:val="Normal"/>
    <w:next w:val="Normal"/>
    <w:link w:val="TitleChar"/>
    <w:qFormat w:val="1"/>
    <w:rsid w:val="004F215B"/>
    <w:pPr>
      <w:contextualSpacing w:val="1"/>
    </w:pPr>
    <w:rPr>
      <w:rFonts w:asciiTheme="majorHAnsi" w:cstheme="majorBidi" w:eastAsiaTheme="majorEastAsia" w:hAnsiTheme="majorHAnsi"/>
      <w:color w:val="auto"/>
      <w:spacing w:val="-10"/>
      <w:kern w:val="28"/>
      <w:sz w:val="56"/>
      <w:szCs w:val="56"/>
    </w:rPr>
  </w:style>
  <w:style w:type="character" w:styleId="TitleChar" w:customStyle="1">
    <w:name w:val="Title Char"/>
    <w:basedOn w:val="DefaultParagraphFont"/>
    <w:link w:val="Title"/>
    <w:rsid w:val="004F215B"/>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qFormat w:val="1"/>
    <w:rsid w:val="004F215B"/>
    <w:pPr>
      <w:numPr>
        <w:ilvl w:val="1"/>
      </w:numPr>
      <w:spacing w:after="160"/>
    </w:pPr>
    <w:rPr>
      <w:rFonts w:asciiTheme="minorHAnsi" w:cstheme="minorBidi" w:eastAsiaTheme="minorEastAsia" w:hAnsiTheme="minorHAnsi"/>
      <w:color w:val="5a5a5a" w:themeColor="text1" w:themeTint="0000A5"/>
      <w:spacing w:val="15"/>
      <w:sz w:val="22"/>
      <w:szCs w:val="22"/>
    </w:rPr>
  </w:style>
  <w:style w:type="character" w:styleId="SubtitleChar" w:customStyle="1">
    <w:name w:val="Subtitle Char"/>
    <w:basedOn w:val="DefaultParagraphFont"/>
    <w:link w:val="Subtitle"/>
    <w:rsid w:val="004F215B"/>
    <w:rPr>
      <w:rFonts w:asciiTheme="minorHAnsi" w:cstheme="minorBidi" w:eastAsiaTheme="minorEastAsia" w:hAnsiTheme="minorHAnsi"/>
      <w:color w:val="5a5a5a" w:themeColor="text1" w:themeTint="0000A5"/>
      <w:spacing w:val="15"/>
      <w:sz w:val="22"/>
      <w:szCs w:val="22"/>
    </w:rPr>
  </w:style>
  <w:style w:type="character" w:styleId="SubtleEmphasis">
    <w:name w:val="Subtle Emphasis"/>
    <w:basedOn w:val="DefaultParagraphFont"/>
    <w:uiPriority w:val="19"/>
    <w:qFormat w:val="1"/>
    <w:rsid w:val="004F215B"/>
    <w:rPr>
      <w:i w:val="1"/>
      <w:iCs w:val="1"/>
      <w:color w:val="404040" w:themeColor="text1" w:themeTint="0000BF"/>
    </w:rPr>
  </w:style>
  <w:style w:type="character" w:styleId="Heading3Char" w:customStyle="1">
    <w:name w:val="Heading 3 Char"/>
    <w:basedOn w:val="DefaultParagraphFont"/>
    <w:link w:val="Heading3"/>
    <w:rsid w:val="0016779F"/>
    <w:rPr>
      <w:rFonts w:ascii="FreightSans Pro Bold" w:cs="Arial" w:hAnsi="FreightSans Pro Bold"/>
      <w:b w:val="1"/>
      <w:bCs w:val="1"/>
      <w:color w:val="000000" w:themeColor="text1"/>
      <w:sz w:val="26"/>
      <w:szCs w:val="24"/>
    </w:rPr>
  </w:style>
  <w:style w:type="character" w:styleId="Heading4Char" w:customStyle="1">
    <w:name w:val="Heading 4 Char"/>
    <w:basedOn w:val="DefaultParagraphFont"/>
    <w:link w:val="Heading4"/>
    <w:rsid w:val="0016779F"/>
    <w:rPr>
      <w:rFonts w:ascii="FreightSans Pro Book" w:cs="Arial" w:hAnsi="FreightSans Pro Book"/>
      <w:color w:val="000000" w:themeColor="text1"/>
      <w:sz w:val="26"/>
      <w:szCs w:val="24"/>
    </w:rPr>
  </w:style>
  <w:style w:type="character" w:styleId="Heading5Char" w:customStyle="1">
    <w:name w:val="Heading 5 Char"/>
    <w:basedOn w:val="DefaultParagraphFont"/>
    <w:link w:val="Heading5"/>
    <w:rsid w:val="004F215B"/>
    <w:rPr>
      <w:rFonts w:asciiTheme="majorHAnsi" w:cstheme="majorBidi" w:eastAsiaTheme="majorEastAsia" w:hAnsiTheme="majorHAnsi"/>
      <w:color w:val="061932" w:themeColor="accent1" w:themeShade="0000BF"/>
      <w:sz w:val="26"/>
      <w:szCs w:val="24"/>
    </w:rPr>
  </w:style>
  <w:style w:type="character" w:styleId="Heading6Char" w:customStyle="1">
    <w:name w:val="Heading 6 Char"/>
    <w:basedOn w:val="DefaultParagraphFont"/>
    <w:link w:val="Heading6"/>
    <w:rsid w:val="004F215B"/>
    <w:rPr>
      <w:rFonts w:asciiTheme="majorHAnsi" w:cstheme="majorBidi" w:eastAsiaTheme="majorEastAsia" w:hAnsiTheme="majorHAnsi"/>
      <w:color w:val="041021" w:themeColor="accent1" w:themeShade="00007F"/>
      <w:sz w:val="26"/>
      <w:szCs w:val="24"/>
    </w:rPr>
  </w:style>
  <w:style w:type="character" w:styleId="Heading7Char" w:customStyle="1">
    <w:name w:val="Heading 7 Char"/>
    <w:basedOn w:val="DefaultParagraphFont"/>
    <w:link w:val="Heading7"/>
    <w:rsid w:val="004F215B"/>
    <w:rPr>
      <w:rFonts w:asciiTheme="majorHAnsi" w:cstheme="majorBidi" w:eastAsiaTheme="majorEastAsia" w:hAnsiTheme="majorHAnsi"/>
      <w:i w:val="1"/>
      <w:iCs w:val="1"/>
      <w:color w:val="041021" w:themeColor="accent1" w:themeShade="00007F"/>
      <w:sz w:val="26"/>
      <w:szCs w:val="24"/>
    </w:rPr>
  </w:style>
  <w:style w:type="character" w:styleId="Heading8Char" w:customStyle="1">
    <w:name w:val="Heading 8 Char"/>
    <w:basedOn w:val="DefaultParagraphFont"/>
    <w:link w:val="Heading8"/>
    <w:rsid w:val="004F215B"/>
    <w:rPr>
      <w:rFonts w:asciiTheme="majorHAnsi" w:cstheme="majorBidi" w:eastAsiaTheme="majorEastAsia" w:hAnsiTheme="majorHAnsi"/>
      <w:color w:val="272727" w:themeColor="text1" w:themeTint="0000D8"/>
      <w:sz w:val="21"/>
      <w:szCs w:val="21"/>
    </w:rPr>
  </w:style>
  <w:style w:type="character" w:styleId="Hyperlink">
    <w:name w:val="Hyperlink"/>
    <w:basedOn w:val="DefaultParagraphFont"/>
    <w:uiPriority w:val="99"/>
    <w:unhideWhenUsed w:val="1"/>
    <w:rsid w:val="0016779F"/>
    <w:rPr>
      <w:color w:val="f26641" w:themeColor="hyperlink"/>
      <w:u w:val="single"/>
    </w:rPr>
  </w:style>
  <w:style w:type="character" w:styleId="Heading9Char" w:customStyle="1">
    <w:name w:val="Heading 9 Char"/>
    <w:basedOn w:val="DefaultParagraphFont"/>
    <w:link w:val="Heading9"/>
    <w:semiHidden w:val="1"/>
    <w:rsid w:val="00A26578"/>
    <w:rPr>
      <w:rFonts w:asciiTheme="majorHAnsi" w:cstheme="majorBidi" w:eastAsiaTheme="majorEastAsia" w:hAnsiTheme="majorHAnsi"/>
      <w:i w:val="1"/>
      <w:iCs w:val="1"/>
      <w:color w:val="272727" w:themeColor="text1" w:themeTint="0000D8"/>
      <w:sz w:val="21"/>
      <w:szCs w:val="21"/>
    </w:rPr>
  </w:style>
  <w:style w:type="paragraph" w:styleId="Subtitle">
    <w:name w:val="Subtitle"/>
    <w:basedOn w:val="Normal"/>
    <w:next w:val="Normal"/>
    <w:pPr>
      <w:spacing w:after="160" w:lineRule="auto"/>
    </w:pPr>
    <w:rPr>
      <w:rFonts w:ascii="Calibri" w:cs="Calibri" w:eastAsia="Calibri" w:hAnsi="Calibri"/>
      <w:color w:val="5a5a5a"/>
      <w:sz w:val="22"/>
      <w:szCs w:val="22"/>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studentsunionucl.org/how-to-guides" TargetMode="External"/><Relationship Id="rId10" Type="http://schemas.openxmlformats.org/officeDocument/2006/relationships/hyperlink" Target="http://studentsunionucl.org/content/president-and-treasurer-hub/rules-and-regulations" TargetMode="External"/><Relationship Id="rId13" Type="http://schemas.openxmlformats.org/officeDocument/2006/relationships/image" Target="media/image3.png"/><Relationship Id="rId12" Type="http://schemas.openxmlformats.org/officeDocument/2006/relationships/hyperlink" Target="http://studentsunionucl.org/content/president-and-treasurer-hub/rules-and-regula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udentsunionucl.org/governing-documents" TargetMode="External"/><Relationship Id="rId15" Type="http://schemas.openxmlformats.org/officeDocument/2006/relationships/footer" Target="footer1.xml"/><Relationship Id="rId14"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tudentsunionucl.org/governing-docume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5.png"/><Relationship Id="rId3" Type="http://schemas.openxmlformats.org/officeDocument/2006/relationships/image" Target="media/image6.png"/></Relationships>
</file>

<file path=word/theme/theme1.xml><?xml version="1.0" encoding="utf-8"?>
<a:theme xmlns:a="http://schemas.openxmlformats.org/drawingml/2006/main" name="Office Theme">
  <a:themeElements>
    <a:clrScheme name="SUUCL">
      <a:dk1>
        <a:sysClr val="windowText" lastClr="000000"/>
      </a:dk1>
      <a:lt1>
        <a:sysClr val="window" lastClr="FFFFFF"/>
      </a:lt1>
      <a:dk2>
        <a:srgbClr val="44546A"/>
      </a:dk2>
      <a:lt2>
        <a:srgbClr val="E7E6E6"/>
      </a:lt2>
      <a:accent1>
        <a:srgbClr val="082244"/>
      </a:accent1>
      <a:accent2>
        <a:srgbClr val="F26641"/>
      </a:accent2>
      <a:accent3>
        <a:srgbClr val="A5A5A5"/>
      </a:accent3>
      <a:accent4>
        <a:srgbClr val="FEC340"/>
      </a:accent4>
      <a:accent5>
        <a:srgbClr val="6C3F99"/>
      </a:accent5>
      <a:accent6>
        <a:srgbClr val="2AAA9E"/>
      </a:accent6>
      <a:hlink>
        <a:srgbClr val="F26641"/>
      </a:hlink>
      <a:folHlink>
        <a:srgbClr val="F2664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llOE+UmoZVR38Mr/Tgl6WkI1Vg==">AMUW2mVhmZjTXop8qMJeu4Nn9RQYET/pTI5787Vx0+cUT0HzsN/D1NQ1Usa/F1rQiSAtIYJCmjVTYPSQwFLtubyFu63f88tFgcpW+5ldkVLw7MBkVOLLHTCGk9xoZxlsfjuu3d1q0xTl2v0mytBhdxrx7F+JwoikpcIXUa56uVQ48H2ENAQiF500TwHInFrGVXT/Isc6PmcFqHWJsHu4y7gPfkOfmhPYclvfjn7uG1pKMgZd5lRsRz1JT43/7sUFxZ5w9yaFOqY0kTwjAkYjg6UN0wLL6VHjlyVEupkBfAMBm+kWGo3dGJycIyRmSTrwIUueclvHWTP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2020-05-15T19:00:00Z</dcterms:created>
  <dc:creator>Thomas Flynn</dc:creator>
</cp:coreProperties>
</file>