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5812B" w14:textId="1D33ADCE" w:rsidR="007B6758" w:rsidRDefault="00535A0B" w:rsidP="00DC42BF">
      <w:pPr>
        <w:spacing w:line="360" w:lineRule="auto"/>
        <w:jc w:val="center"/>
      </w:pPr>
      <w:r>
        <w:rPr>
          <w:noProof/>
        </w:rPr>
        <w:drawing>
          <wp:inline distT="0" distB="0" distL="0" distR="0" wp14:anchorId="6205587C" wp14:editId="0BBE4397">
            <wp:extent cx="1743710" cy="707390"/>
            <wp:effectExtent l="0" t="0" r="0" b="0"/>
            <wp:docPr id="1592007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EF52F3" w14:textId="718DAEF7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2024-25</w:t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6C353846" w:rsidR="00250DA1" w:rsidRPr="007B07F4" w:rsidRDefault="00FF690B" w:rsidP="00FC0A0F">
            <w:pPr>
              <w:jc w:val="center"/>
              <w:rPr>
                <w:rFonts w:ascii="FreightSans Pro Bold" w:hAnsi="FreightSans Pro Bold"/>
                <w:b/>
                <w:bCs/>
                <w:sz w:val="36"/>
                <w:szCs w:val="36"/>
              </w:rPr>
            </w:pPr>
            <w:r w:rsidRPr="007B07F4">
              <w:rPr>
                <w:rFonts w:ascii="FreightSans Pro Bold" w:hAnsi="FreightSans Pro Bold"/>
                <w:b/>
                <w:bCs/>
                <w:sz w:val="36"/>
                <w:szCs w:val="36"/>
              </w:rPr>
              <w:t>GLOBAL REMEMBRANCE SOCIETY</w:t>
            </w:r>
          </w:p>
        </w:tc>
      </w:tr>
    </w:tbl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Paragraphedeliste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0839B180" w:rsidR="00545C89" w:rsidRPr="002B53AA" w:rsidRDefault="00545C89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7A3641">
        <w:rPr>
          <w:rFonts w:ascii="FreightSans Pro Book" w:hAnsi="FreightSans Pro Book"/>
          <w:sz w:val="24"/>
          <w:szCs w:val="24"/>
        </w:rPr>
        <w:t xml:space="preserve"> </w:t>
      </w:r>
      <w:r w:rsidR="007B07F4" w:rsidRPr="002B53AA">
        <w:rPr>
          <w:rFonts w:ascii="FreightSans Pro Book" w:hAnsi="FreightSans Pro Book"/>
          <w:b/>
          <w:bCs/>
          <w:color w:val="000000" w:themeColor="text1"/>
          <w:sz w:val="24"/>
          <w:szCs w:val="24"/>
        </w:rPr>
        <w:t>Global Remembrance Society</w:t>
      </w:r>
      <w:r w:rsidR="007A3641" w:rsidRPr="002B53AA">
        <w:rPr>
          <w:rFonts w:ascii="FreightSans Pro Book" w:hAnsi="FreightSans Pro Book"/>
          <w:color w:val="000000" w:themeColor="text1"/>
          <w:sz w:val="24"/>
          <w:szCs w:val="24"/>
        </w:rPr>
        <w:t>.</w:t>
      </w:r>
    </w:p>
    <w:p w14:paraId="6A671EDB" w14:textId="4AA1E0C8" w:rsidR="007A3641" w:rsidRPr="007A3641" w:rsidRDefault="007A3641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Club/Society shall be affiliated to Students’ Union UCL.</w:t>
      </w:r>
    </w:p>
    <w:p w14:paraId="51197D9A" w14:textId="23FEAB11" w:rsidR="007A3641" w:rsidRPr="000C0660" w:rsidRDefault="007A3641" w:rsidP="00DC42BF">
      <w:pPr>
        <w:pStyle w:val="Paragraphedeliste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77777777" w:rsidR="000C0660" w:rsidRDefault="000C0660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the club/society shall abide by all Students’ Union UCL policy, and shall be bound by the </w:t>
      </w:r>
      <w:hyperlink r:id="rId9" w:history="1">
        <w:r w:rsidRPr="000C0660">
          <w:rPr>
            <w:rStyle w:val="Lienhypertexte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0" w:history="1">
        <w:r w:rsidRPr="000C0660">
          <w:rPr>
            <w:rStyle w:val="Lienhypertexte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1" w:history="1">
        <w:r w:rsidRPr="000C0660">
          <w:rPr>
            <w:rStyle w:val="Lienhypertexte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2" w:history="1">
        <w:r w:rsidRPr="000C0660">
          <w:rPr>
            <w:rStyle w:val="Lienhypertexte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77777777" w:rsidR="000C0660" w:rsidRDefault="000C0660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0E89EB88" w14:textId="04E74497" w:rsidR="00F40996" w:rsidRPr="003C1098" w:rsidRDefault="000C0660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3" w:history="1">
        <w:r w:rsidRPr="000C0660">
          <w:rPr>
            <w:rStyle w:val="Lienhypertexte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Paragraphedeliste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4A85DC21" w:rsidR="00F40996" w:rsidRPr="003C1098" w:rsidRDefault="00F40996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</w:p>
    <w:p w14:paraId="3FFCC670" w14:textId="7B1729E7" w:rsidR="000C0660" w:rsidRDefault="00F40996" w:rsidP="00DC42BF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Presidents’ primary role is laid out in section 5.7 of the Club and Society Regulations.</w:t>
      </w:r>
    </w:p>
    <w:p w14:paraId="5487497B" w14:textId="09A6A503" w:rsidR="00266820" w:rsidRPr="005A6B14" w:rsidRDefault="005A6B14" w:rsidP="00DC42BF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A6B14">
        <w:rPr>
          <w:rFonts w:ascii="FreightSans Pro Book" w:hAnsi="FreightSans Pro Book"/>
          <w:color w:val="000000" w:themeColor="text1"/>
          <w:sz w:val="24"/>
          <w:szCs w:val="24"/>
        </w:rPr>
        <w:t>Liaising with other societies throughout the year</w:t>
      </w:r>
      <w:r>
        <w:rPr>
          <w:rFonts w:ascii="FreightSans Pro Book" w:hAnsi="FreightSans Pro Book"/>
          <w:color w:val="000000" w:themeColor="text1"/>
          <w:sz w:val="24"/>
          <w:szCs w:val="24"/>
        </w:rPr>
        <w:t>.</w:t>
      </w:r>
    </w:p>
    <w:p w14:paraId="3E0ABE5B" w14:textId="0C5ABC54" w:rsidR="00F40996" w:rsidRPr="003C1098" w:rsidRDefault="003C1098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</w:p>
    <w:p w14:paraId="78C6795C" w14:textId="79924CEC" w:rsidR="003C1098" w:rsidRDefault="00266820" w:rsidP="00DC42BF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>The treasurer’s primary role is laid out in section 5.8 of the Club and Society Regulations.</w:t>
      </w:r>
    </w:p>
    <w:p w14:paraId="1D832096" w14:textId="1C2CE4B6" w:rsidR="006A600F" w:rsidRPr="006A600F" w:rsidRDefault="006A600F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</w:p>
    <w:p w14:paraId="48C14704" w14:textId="4BF6F793" w:rsidR="006A600F" w:rsidRDefault="006A600F" w:rsidP="00DC42BF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14:paraId="48BEC00B" w14:textId="6A45FD84" w:rsidR="006A600F" w:rsidRPr="005A6B14" w:rsidRDefault="005A6B14" w:rsidP="00DC42BF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5A6B14">
        <w:rPr>
          <w:rFonts w:ascii="FreightSans Pro Book" w:hAnsi="FreightSans Pro Book"/>
          <w:color w:val="000000" w:themeColor="text1"/>
          <w:sz w:val="24"/>
          <w:szCs w:val="24"/>
        </w:rPr>
        <w:t>Working with the treasurer to set social event budgets</w:t>
      </w:r>
    </w:p>
    <w:p w14:paraId="3B067B67" w14:textId="360E4E96" w:rsidR="00FE1F38" w:rsidRPr="008603AF" w:rsidRDefault="00FE1F38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lastRenderedPageBreak/>
        <w:t xml:space="preserve">Management of the club/society shall be </w:t>
      </w:r>
      <w:r w:rsidR="001110C9" w:rsidRPr="001110C9">
        <w:rPr>
          <w:rFonts w:ascii="FreightSans Pro Book" w:hAnsi="FreightSans Pro Book"/>
          <w:sz w:val="24"/>
          <w:szCs w:val="24"/>
        </w:rPr>
        <w:t>vested in the club/society 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14:paraId="285078A2" w14:textId="77C4E8CC" w:rsidR="008603AF" w:rsidRDefault="00376133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>Committee members are elected to represent the interests and well-being of club/society members 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Paragraphedeliste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2B4F1A9E" w14:textId="2833CA9E" w:rsidR="00D140CD" w:rsidRDefault="00D140CD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800C16">
        <w:rPr>
          <w:rFonts w:ascii="FreightSans Pro Book" w:hAnsi="FreightSans Pro Book"/>
          <w:sz w:val="24"/>
          <w:szCs w:val="24"/>
        </w:rPr>
        <w:t>club/society shall hold the following as its aims and objectives.</w:t>
      </w:r>
    </w:p>
    <w:p w14:paraId="616AF1CB" w14:textId="4F8091C3" w:rsidR="00800C16" w:rsidRDefault="00800C16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club/society shall strive </w:t>
      </w:r>
      <w:r w:rsidR="00807C0B" w:rsidRPr="00807C0B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="00807C0B" w:rsidRPr="00807C0B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="00807C0B" w:rsidRPr="00807C0B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14:paraId="3F1FDC1D" w14:textId="7939B0B4" w:rsidR="00807C0B" w:rsidRPr="002F7418" w:rsidRDefault="00807C0B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2F7418">
        <w:rPr>
          <w:rFonts w:ascii="FreightSans Pro Book" w:hAnsi="FreightSans Pro Book"/>
          <w:b/>
          <w:bCs/>
          <w:color w:val="000000" w:themeColor="text1"/>
          <w:sz w:val="24"/>
          <w:szCs w:val="24"/>
        </w:rPr>
        <w:t>core activities</w:t>
      </w: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 xml:space="preserve"> of the club/society shall be:</w:t>
      </w:r>
    </w:p>
    <w:p w14:paraId="74BA4CB5" w14:textId="43198E2A" w:rsidR="00443CAC" w:rsidRPr="002F7418" w:rsidRDefault="007B07F4" w:rsidP="007B07F4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>Discussions and debates on the duty of remembrance,</w:t>
      </w:r>
    </w:p>
    <w:p w14:paraId="7C8D493D" w14:textId="69648B2F" w:rsidR="00B75566" w:rsidRPr="002F7418" w:rsidRDefault="00B75566" w:rsidP="007B07F4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>Lectures, conferences and testimonies</w:t>
      </w:r>
      <w:r w:rsidR="002F7418">
        <w:rPr>
          <w:rFonts w:ascii="FreightSans Pro Book" w:hAnsi="FreightSans Pro Book"/>
          <w:color w:val="000000" w:themeColor="text1"/>
          <w:sz w:val="24"/>
          <w:szCs w:val="24"/>
        </w:rPr>
        <w:t>,</w:t>
      </w:r>
    </w:p>
    <w:p w14:paraId="6ECC888D" w14:textId="513C6C87" w:rsidR="007B07F4" w:rsidRPr="002F7418" w:rsidRDefault="007B07F4" w:rsidP="007B07F4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>Visits to places of remembrance</w:t>
      </w:r>
      <w:r w:rsidR="002F7418">
        <w:rPr>
          <w:rFonts w:ascii="FreightSans Pro Book" w:hAnsi="FreightSans Pro Book"/>
          <w:color w:val="000000" w:themeColor="text1"/>
          <w:sz w:val="24"/>
          <w:szCs w:val="24"/>
        </w:rPr>
        <w:t>,</w:t>
      </w:r>
    </w:p>
    <w:p w14:paraId="2202463F" w14:textId="161C6ACF" w:rsidR="002F7418" w:rsidRPr="002F7418" w:rsidRDefault="002F7418" w:rsidP="007B07F4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>Social events</w:t>
      </w:r>
      <w:r>
        <w:rPr>
          <w:rFonts w:ascii="FreightSans Pro Book" w:hAnsi="FreightSans Pro Book"/>
          <w:color w:val="000000" w:themeColor="text1"/>
          <w:sz w:val="24"/>
          <w:szCs w:val="24"/>
        </w:rPr>
        <w:t>.</w:t>
      </w:r>
    </w:p>
    <w:p w14:paraId="5D3DCA8F" w14:textId="54F07738" w:rsidR="00443CAC" w:rsidRPr="00443CAC" w:rsidRDefault="00443CAC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>In addition, the club</w:t>
      </w:r>
      <w:r w:rsidRPr="00443CAC">
        <w:rPr>
          <w:rFonts w:ascii="FreightSans Pro Book" w:hAnsi="FreightSans Pro Book"/>
          <w:sz w:val="24"/>
          <w:szCs w:val="24"/>
        </w:rPr>
        <w:t xml:space="preserve">/society 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1BDA9BF0" w14:textId="5B3A5306" w:rsidR="00A0060A" w:rsidRPr="002F7418" w:rsidRDefault="00B75566" w:rsidP="00B75566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>Film and documentary screenings exploring the duty of remembrance</w:t>
      </w:r>
      <w:r w:rsidR="002F7418">
        <w:rPr>
          <w:rFonts w:ascii="FreightSans Pro Book" w:hAnsi="FreightSans Pro Book"/>
          <w:color w:val="000000" w:themeColor="text1"/>
          <w:sz w:val="24"/>
          <w:szCs w:val="24"/>
        </w:rPr>
        <w:t>,</w:t>
      </w:r>
    </w:p>
    <w:p w14:paraId="65E46B82" w14:textId="1B55C62D" w:rsidR="00B75566" w:rsidRPr="002F7418" w:rsidRDefault="00B75566" w:rsidP="00B75566">
      <w:pPr>
        <w:pStyle w:val="Paragraphedeliste"/>
        <w:numPr>
          <w:ilvl w:val="2"/>
          <w:numId w:val="1"/>
        </w:numPr>
        <w:spacing w:line="360" w:lineRule="auto"/>
        <w:rPr>
          <w:rFonts w:ascii="FreightSans Pro Book" w:hAnsi="FreightSans Pro Book"/>
          <w:color w:val="000000" w:themeColor="text1"/>
          <w:sz w:val="24"/>
          <w:szCs w:val="24"/>
        </w:rPr>
      </w:pPr>
      <w:r w:rsidRPr="002F7418">
        <w:rPr>
          <w:rFonts w:ascii="FreightSans Pro Book" w:hAnsi="FreightSans Pro Book"/>
          <w:color w:val="000000" w:themeColor="text1"/>
          <w:sz w:val="24"/>
          <w:szCs w:val="24"/>
        </w:rPr>
        <w:t>Charity sales during the November commemorations</w:t>
      </w:r>
      <w:r w:rsidR="002F7418">
        <w:rPr>
          <w:rFonts w:ascii="FreightSans Pro Book" w:hAnsi="FreightSans Pro Book"/>
          <w:color w:val="000000" w:themeColor="text1"/>
          <w:sz w:val="24"/>
          <w:szCs w:val="24"/>
        </w:rPr>
        <w:t>.</w:t>
      </w:r>
    </w:p>
    <w:p w14:paraId="1BC3C57A" w14:textId="043CD1EF" w:rsidR="00A0060A" w:rsidRDefault="00A0060A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A0060A">
        <w:rPr>
          <w:rFonts w:ascii="FreightSans Pro Book" w:hAnsi="FreightSans Pro Book"/>
          <w:sz w:val="24"/>
          <w:szCs w:val="24"/>
        </w:rPr>
        <w:t>This</w:t>
      </w:r>
      <w:r w:rsidR="00765CEE">
        <w:rPr>
          <w:rFonts w:ascii="FreightSans Pro Book" w:hAnsi="FreightSans Pro Book"/>
          <w:sz w:val="24"/>
          <w:szCs w:val="24"/>
        </w:rPr>
        <w:t xml:space="preserve"> </w:t>
      </w:r>
      <w:r w:rsidR="00765CEE" w:rsidRPr="00765CEE">
        <w:rPr>
          <w:rFonts w:ascii="FreightSans Pro Book" w:hAnsi="FreightSans Pro Book"/>
          <w:sz w:val="24"/>
          <w:szCs w:val="24"/>
        </w:rPr>
        <w:t>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EBCFBC1" w14:textId="1D918F32" w:rsidR="00CC0F33" w:rsidRDefault="00CC0F33" w:rsidP="00DC42BF">
      <w:pPr>
        <w:pStyle w:val="Paragraphedeliste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constitution has been approved and accepted as the Constitution for the Students’ Union UCL </w:t>
      </w:r>
      <w:r w:rsidR="00FF690B" w:rsidRPr="00A23E6E">
        <w:rPr>
          <w:rFonts w:ascii="FreightSans Pro Book" w:hAnsi="FreightSans Pro Book"/>
          <w:b/>
          <w:bCs/>
          <w:color w:val="000000" w:themeColor="text1"/>
          <w:sz w:val="24"/>
          <w:szCs w:val="24"/>
        </w:rPr>
        <w:t>Global Remembrance Society</w:t>
      </w:r>
      <w:r w:rsidR="00B22D0E" w:rsidRPr="00A23E6E">
        <w:rPr>
          <w:rFonts w:ascii="FreightSans Pro Book" w:hAnsi="FreightSans Pro Book"/>
          <w:color w:val="000000" w:themeColor="text1"/>
          <w:sz w:val="24"/>
          <w:szCs w:val="24"/>
        </w:rPr>
        <w:t xml:space="preserve">. By 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1AB65179" w14:textId="77777777" w:rsidR="005E3588" w:rsidRDefault="005E3588" w:rsidP="005E3588">
      <w:pPr>
        <w:spacing w:line="360" w:lineRule="auto"/>
        <w:rPr>
          <w:rFonts w:ascii="FreightSans Pro Book" w:hAnsi="FreightSans Pro Book"/>
          <w:sz w:val="24"/>
          <w:szCs w:val="24"/>
        </w:rPr>
      </w:pPr>
    </w:p>
    <w:p w14:paraId="511B6D5D" w14:textId="77777777" w:rsidR="005E3588" w:rsidRPr="005E3588" w:rsidRDefault="005E3588" w:rsidP="005E3588">
      <w:pPr>
        <w:spacing w:line="360" w:lineRule="auto"/>
        <w:rPr>
          <w:rFonts w:ascii="FreightSans Pro Book" w:hAnsi="FreightSans Pro Book"/>
          <w:sz w:val="24"/>
          <w:szCs w:val="24"/>
        </w:rPr>
      </w:pPr>
    </w:p>
    <w:p w14:paraId="4029BFDB" w14:textId="1030DF3D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3779DF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lastRenderedPageBreak/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5B82A785" w:rsidR="003779DF" w:rsidRPr="00A55949" w:rsidRDefault="00FF690B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Inès</w:t>
            </w:r>
            <w:proofErr w:type="spellEnd"/>
            <w:r>
              <w:rPr>
                <w:rFonts w:ascii="FreightSans Pro Book" w:hAnsi="FreightSans Pro Book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Lordonnois</w:t>
            </w:r>
            <w:proofErr w:type="spellEnd"/>
          </w:p>
        </w:tc>
      </w:tr>
      <w:tr w:rsidR="003779DF" w14:paraId="1E8037C4" w14:textId="77777777" w:rsidTr="007679A5">
        <w:trPr>
          <w:trHeight w:val="1377"/>
        </w:trPr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3E6170FC" w:rsidR="003779DF" w:rsidRPr="00A55949" w:rsidRDefault="004C03C0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69504" behindDoc="0" locked="0" layoutInCell="1" allowOverlap="1" wp14:anchorId="067304BE" wp14:editId="7F8FA1D4">
                      <wp:simplePos x="0" y="0"/>
                      <wp:positionH relativeFrom="column">
                        <wp:posOffset>-30480</wp:posOffset>
                      </wp:positionH>
                      <wp:positionV relativeFrom="paragraph">
                        <wp:posOffset>6985</wp:posOffset>
                      </wp:positionV>
                      <wp:extent cx="402590" cy="646430"/>
                      <wp:effectExtent l="38100" t="38100" r="41910" b="39370"/>
                      <wp:wrapNone/>
                      <wp:docPr id="1114858928" name="Encre 4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402590" cy="646430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D7FD7C1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Encre 44" o:spid="_x0000_s1026" type="#_x0000_t75" style="position:absolute;margin-left:-2.85pt;margin-top:.05pt;width:32.65pt;height:51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">
                      <v:imagedata r:id="rId15" o:title=""/>
                    </v:shape>
                  </w:pict>
                </mc:Fallback>
              </mc:AlternateContent>
            </w:r>
          </w:p>
        </w:tc>
      </w:tr>
      <w:tr w:rsidR="003779DF" w14:paraId="23F81F0B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17B8E8D6" w:rsidR="003779DF" w:rsidRPr="00A55949" w:rsidRDefault="00FF690B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20/04/2025</w:t>
            </w:r>
          </w:p>
        </w:tc>
      </w:tr>
      <w:tr w:rsidR="003779DF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4A8D4A45" w:rsidR="003779DF" w:rsidRPr="00A55949" w:rsidRDefault="00FF690B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 xml:space="preserve">Zoé </w:t>
            </w:r>
            <w:proofErr w:type="spellStart"/>
            <w:r>
              <w:rPr>
                <w:rFonts w:ascii="FreightSans Pro Book" w:hAnsi="FreightSans Pro Book"/>
                <w:sz w:val="24"/>
                <w:szCs w:val="24"/>
              </w:rPr>
              <w:t>Piedoye-Peteuil</w:t>
            </w:r>
            <w:proofErr w:type="spellEnd"/>
          </w:p>
        </w:tc>
      </w:tr>
      <w:tr w:rsidR="003779DF" w14:paraId="00B46C13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38E46DB1" w:rsidR="003779DF" w:rsidRPr="00A55949" w:rsidRDefault="007679A5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noProof/>
                <w:sz w:val="24"/>
                <w:szCs w:val="24"/>
              </w:rPr>
              <w:drawing>
                <wp:inline distT="0" distB="0" distL="0" distR="0" wp14:anchorId="2E50F53F" wp14:editId="5D4EE587">
                  <wp:extent cx="832755" cy="662400"/>
                  <wp:effectExtent l="0" t="0" r="5715" b="0"/>
                  <wp:docPr id="1845981595" name="Image 1" descr="Une image contenant croquis, dessin, diagramme, lign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5981595" name="Image 1" descr="Une image contenant croquis, dessin, diagramme, ligne&#10;&#10;Description générée automatiquement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481" t="14273" r="12153" b="12540"/>
                          <a:stretch/>
                        </pic:blipFill>
                        <pic:spPr bwMode="auto">
                          <a:xfrm>
                            <a:off x="0" y="0"/>
                            <a:ext cx="832755" cy="662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79DF" w14:paraId="51441FE9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5DAC61FD" w:rsidR="003779DF" w:rsidRPr="00A55949" w:rsidRDefault="00FF690B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20/04/2025</w:t>
            </w:r>
          </w:p>
        </w:tc>
      </w:tr>
    </w:tbl>
    <w:p w14:paraId="57874934" w14:textId="6F3F917A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17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6276D1" w14:textId="77777777" w:rsidR="0049318C" w:rsidRDefault="0049318C" w:rsidP="00874924">
      <w:pPr>
        <w:spacing w:after="0" w:line="240" w:lineRule="auto"/>
      </w:pPr>
      <w:r>
        <w:separator/>
      </w:r>
    </w:p>
  </w:endnote>
  <w:endnote w:type="continuationSeparator" w:id="0">
    <w:p w14:paraId="3E8B6449" w14:textId="77777777" w:rsidR="0049318C" w:rsidRDefault="0049318C" w:rsidP="00874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Grilledutableau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E3C026" w14:textId="77777777" w:rsidR="0049318C" w:rsidRDefault="0049318C" w:rsidP="00874924">
      <w:pPr>
        <w:spacing w:after="0" w:line="240" w:lineRule="auto"/>
      </w:pPr>
      <w:r>
        <w:separator/>
      </w:r>
    </w:p>
  </w:footnote>
  <w:footnote w:type="continuationSeparator" w:id="0">
    <w:p w14:paraId="2F618C50" w14:textId="77777777" w:rsidR="0049318C" w:rsidRDefault="0049318C" w:rsidP="00874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98220431">
    <w:abstractNumId w:val="1"/>
  </w:num>
  <w:num w:numId="2" w16cid:durableId="1342930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7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50D8F"/>
    <w:rsid w:val="000C0660"/>
    <w:rsid w:val="001110C9"/>
    <w:rsid w:val="00127CA1"/>
    <w:rsid w:val="00147F6E"/>
    <w:rsid w:val="001C3BC1"/>
    <w:rsid w:val="001E6B79"/>
    <w:rsid w:val="00224B32"/>
    <w:rsid w:val="00250DA1"/>
    <w:rsid w:val="00254A9C"/>
    <w:rsid w:val="00262DCC"/>
    <w:rsid w:val="00266820"/>
    <w:rsid w:val="00271940"/>
    <w:rsid w:val="002B53AA"/>
    <w:rsid w:val="002D0BE1"/>
    <w:rsid w:val="002F7418"/>
    <w:rsid w:val="002F7D20"/>
    <w:rsid w:val="0033667A"/>
    <w:rsid w:val="00340252"/>
    <w:rsid w:val="00367680"/>
    <w:rsid w:val="00376133"/>
    <w:rsid w:val="003779DF"/>
    <w:rsid w:val="003C1098"/>
    <w:rsid w:val="00441396"/>
    <w:rsid w:val="00443CAC"/>
    <w:rsid w:val="0047099E"/>
    <w:rsid w:val="00486AF9"/>
    <w:rsid w:val="0049318C"/>
    <w:rsid w:val="00496CD6"/>
    <w:rsid w:val="004B1859"/>
    <w:rsid w:val="004C03C0"/>
    <w:rsid w:val="00507570"/>
    <w:rsid w:val="00517712"/>
    <w:rsid w:val="00535A0B"/>
    <w:rsid w:val="00545C89"/>
    <w:rsid w:val="005A6B14"/>
    <w:rsid w:val="005D4C5F"/>
    <w:rsid w:val="005E3588"/>
    <w:rsid w:val="00695F2D"/>
    <w:rsid w:val="006A600F"/>
    <w:rsid w:val="006C27E6"/>
    <w:rsid w:val="00731ECE"/>
    <w:rsid w:val="00765CEE"/>
    <w:rsid w:val="007679A5"/>
    <w:rsid w:val="00796BDF"/>
    <w:rsid w:val="007A3641"/>
    <w:rsid w:val="007B07F4"/>
    <w:rsid w:val="007B6758"/>
    <w:rsid w:val="007D63AC"/>
    <w:rsid w:val="007D6E60"/>
    <w:rsid w:val="00800C16"/>
    <w:rsid w:val="00805728"/>
    <w:rsid w:val="0080724E"/>
    <w:rsid w:val="00807C0B"/>
    <w:rsid w:val="00817ABD"/>
    <w:rsid w:val="008348A4"/>
    <w:rsid w:val="00840BDB"/>
    <w:rsid w:val="00852373"/>
    <w:rsid w:val="008603AF"/>
    <w:rsid w:val="00874924"/>
    <w:rsid w:val="0087669A"/>
    <w:rsid w:val="00930941"/>
    <w:rsid w:val="009959B7"/>
    <w:rsid w:val="009C0319"/>
    <w:rsid w:val="009F1D8D"/>
    <w:rsid w:val="00A0060A"/>
    <w:rsid w:val="00A23E6E"/>
    <w:rsid w:val="00A55949"/>
    <w:rsid w:val="00A8044E"/>
    <w:rsid w:val="00B22D0E"/>
    <w:rsid w:val="00B26552"/>
    <w:rsid w:val="00B304BB"/>
    <w:rsid w:val="00B33648"/>
    <w:rsid w:val="00B4793D"/>
    <w:rsid w:val="00B51D92"/>
    <w:rsid w:val="00B75566"/>
    <w:rsid w:val="00B8394E"/>
    <w:rsid w:val="00BB76AA"/>
    <w:rsid w:val="00BE64CB"/>
    <w:rsid w:val="00BE6AC0"/>
    <w:rsid w:val="00CC0F33"/>
    <w:rsid w:val="00CE1F11"/>
    <w:rsid w:val="00CF608C"/>
    <w:rsid w:val="00D140CD"/>
    <w:rsid w:val="00D412EA"/>
    <w:rsid w:val="00DC42BF"/>
    <w:rsid w:val="00E1284F"/>
    <w:rsid w:val="00E36BFA"/>
    <w:rsid w:val="00E45AD8"/>
    <w:rsid w:val="00E60F68"/>
    <w:rsid w:val="00E87EFE"/>
    <w:rsid w:val="00F40996"/>
    <w:rsid w:val="00F558DF"/>
    <w:rsid w:val="00F94D1D"/>
    <w:rsid w:val="00FC0A0F"/>
    <w:rsid w:val="00FC5B8A"/>
    <w:rsid w:val="00FE1F38"/>
    <w:rsid w:val="00FF6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17AB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817ABD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17ABD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Grilledutableau">
    <w:name w:val="Table Grid"/>
    <w:basedOn w:val="Tableau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224B32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74924"/>
  </w:style>
  <w:style w:type="paragraph" w:styleId="Pieddepage">
    <w:name w:val="footer"/>
    <w:basedOn w:val="Normal"/>
    <w:link w:val="PieddepageC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74924"/>
  </w:style>
  <w:style w:type="character" w:styleId="Lienhypertextesuivivisit">
    <w:name w:val="FollowedHyperlink"/>
    <w:basedOn w:val="Policepardfaut"/>
    <w:uiPriority w:val="99"/>
    <w:semiHidden/>
    <w:unhideWhenUsed/>
    <w:rsid w:val="007B07F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studentsunionucl.org/governing-documents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4-20T13:12:14.242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3819 779 24575,'0'4'0,"-4"4"0,-5 3 0,-4-2 0,-6-2 0,0-6 0,-1-2 0,1-3 0,4-3 0,4-4 0,5-2 0,6-4 0,11-2 0,14-1 0,-5 11 0,2 0 0,5 1 0,1 0 0,4 1 0,2 1 0,4 1 0,1 0 0,-11 1 0,1 1 0,0-1-159,1-1 1,0-1 0,1 0 158,-2-2 0,0-1 0,-1-2 0,9-7 0,-3-3 0,-7-2 0,-5-1 0,-7 1 0,-5-1 0,-7 3 0,-5 0 0,-17-10 0,-13 10 0,-8 14 237,16 11 1,1 6-238,-3 7 0,2 6 0,6-1 0,0 4 0,1 1-611,3 0 0,0 1 0,1 1 0,0 2 611,2-4 0,0 2 0,1 0 0,-1 0 0,1 1-580,-2 3 0,1 0 0,-1 1 0,0 0 1,0 0 579,1-5 0,0 0 0,-1 1 0,1-1 0,-1 0 0,0 0 0,-2 3 0,-1 0 0,1 0 0,-1-1 0,-1-1-223,2-3 0,-1-1 1,0 0-1,0-1 1,-1-1 222,-1 1 0,0-1 0,-1-2 0,1-1 0,-2-1 0,0-2 0,-1-2 0,-5 2 0,0-5 950,3-9 0,0-6-950,2-5 0,2-5 1525,2-2 0,3-4-1525,1-2 0,4-2 753,3 1 0,4 0-753,5 2 0,4 1 0,10-1 0,5 4 0,9 1 0,5 5 0,-8 3 0,1 1 0,1 2-346,5 0 0,2 1 1,-1 1 345,0 1 0,0 1 0,1 1 0,2-1 0,0 0 0,0 0 0,0-2 0,-1 0 0,-1-2 0,-5-1 0,-1-1 0,-2-2 0,10-6 0,-5-3 0,-11-1 0,-4-4 0,-6 3 0,-4-1 0,1-15 0,-16 4 0,-23 8 518,5 13 1,-4 3-519,-8 4 0,-2 5 0,9 2 0,0 4 0,1 2-412,-3 6 0,1 3 1,1 2 411,1 4 0,1 2 0,2 1 0,2 1 0,2 0 0,1 0-31,3-4 0,2 1 1,1-2 30,0 2 0,1-1 0,4-8 0,0-1 0,-7 3 0,0-9 0,-4-3 1229,-1-2-1229,3-1 98,7-6-98,18-28 0,4 2 0,4-4 0,2-5-938,-5 11 1,1-3-1,1-1 1,0-2-1,1-1 1,1 0 0,-1-1 937,-2 5 0,1-1 0,0-1 0,0 0 0,0 0 0,1-1 0,0-1 0,0 1 0,0-1 0,0 0-385,-2 2 1,1 0 0,0 0 0,1-1 0,-1 0-1,1 0 1,-1 0 0,0 0 0,1 0 0,-1 0 0,0 1-1,0-1 385,0 0 0,1-1 0,-1 0 0,1 0 0,-1 0 0,0 1 0,0-1 0,0 2 0,0-1 0,-1 1 0,0 1 0,2-6 0,0 1 0,0 0 0,0 0 0,-1 2 0,0 0 0,-2 3 0,1 0 0,0-1 0,-1 1 0,0 2 0,-1 1 0,-2 3 0,4-11 0,0 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587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Lordonnois, Ines</cp:lastModifiedBy>
  <cp:revision>15</cp:revision>
  <dcterms:created xsi:type="dcterms:W3CDTF">2025-04-20T12:31:00Z</dcterms:created>
  <dcterms:modified xsi:type="dcterms:W3CDTF">2025-04-20T17:15:00Z</dcterms:modified>
</cp:coreProperties>
</file>