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5812B" w14:textId="1D33ADCE" w:rsidR="007B6758" w:rsidRDefault="00535A0B" w:rsidP="00DC42BF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205587C" wp14:editId="0BBE4397">
            <wp:extent cx="1743710" cy="707390"/>
            <wp:effectExtent l="0" t="0" r="0" b="0"/>
            <wp:docPr id="1592007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EF52F3" w14:textId="718DAEF7" w:rsidR="00535A0B" w:rsidRDefault="00B8394E" w:rsidP="00486AF9">
      <w:pPr>
        <w:spacing w:line="276" w:lineRule="auto"/>
        <w:jc w:val="center"/>
        <w:rPr>
          <w:rFonts w:ascii="FreightSans Pro Bold" w:hAnsi="FreightSans Pro Bold"/>
          <w:color w:val="F26641"/>
          <w:sz w:val="36"/>
          <w:szCs w:val="36"/>
        </w:rPr>
      </w:pPr>
      <w:r>
        <w:rPr>
          <w:rFonts w:ascii="FreightSans Pro Bold" w:hAnsi="FreightSans Pro Bold"/>
          <w:color w:val="F26641"/>
          <w:sz w:val="36"/>
          <w:szCs w:val="36"/>
        </w:rPr>
        <w:t>2024-25</w:t>
      </w:r>
      <w:r w:rsidR="00271940" w:rsidRPr="00B4793D">
        <w:rPr>
          <w:rFonts w:ascii="FreightSans Pro Bold" w:hAnsi="FreightSans Pro Bold"/>
          <w:color w:val="F26641"/>
          <w:sz w:val="36"/>
          <w:szCs w:val="36"/>
        </w:rPr>
        <w:t xml:space="preserve"> </w:t>
      </w:r>
      <w:r>
        <w:rPr>
          <w:rFonts w:ascii="FreightSans Pro Bold" w:hAnsi="FreightSans Pro Bold"/>
          <w:color w:val="F26641"/>
          <w:sz w:val="36"/>
          <w:szCs w:val="36"/>
        </w:rPr>
        <w:br/>
      </w:r>
      <w:r w:rsidR="00271940" w:rsidRPr="00B4793D">
        <w:rPr>
          <w:rFonts w:ascii="FreightSans Pro Bold" w:hAnsi="FreightSans Pro Bold"/>
          <w:color w:val="F26641"/>
          <w:sz w:val="36"/>
          <w:szCs w:val="36"/>
        </w:rPr>
        <w:t>Constitution of Students’ Union UCL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0DA1" w14:paraId="02754813" w14:textId="77777777" w:rsidTr="009F1D8D">
        <w:trPr>
          <w:trHeight w:val="73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8DE3DB"/>
            <w:vAlign w:val="center"/>
          </w:tcPr>
          <w:p w14:paraId="73F11310" w14:textId="4A891C45" w:rsidR="00250DA1" w:rsidRPr="00250DA1" w:rsidRDefault="001A2B0F" w:rsidP="00FC0A0F">
            <w:pPr>
              <w:jc w:val="center"/>
              <w:rPr>
                <w:rFonts w:ascii="FreightSans Pro Bold" w:hAnsi="FreightSans Pro Bold"/>
                <w:sz w:val="36"/>
                <w:szCs w:val="36"/>
              </w:rPr>
            </w:pPr>
            <w:r>
              <w:rPr>
                <w:rFonts w:ascii="FreightSans Pro Bold" w:hAnsi="FreightSans Pro Bold"/>
                <w:sz w:val="36"/>
                <w:szCs w:val="36"/>
              </w:rPr>
              <w:t>Bridge Society</w:t>
            </w:r>
          </w:p>
        </w:tc>
      </w:tr>
    </w:tbl>
    <w:p w14:paraId="2F41F120" w14:textId="77777777" w:rsidR="00930941" w:rsidRPr="00486AF9" w:rsidRDefault="00930941" w:rsidP="00DC42BF">
      <w:pPr>
        <w:spacing w:line="360" w:lineRule="auto"/>
        <w:rPr>
          <w:rFonts w:ascii="FreightSans Pro Book" w:hAnsi="FreightSans Pro Book"/>
          <w:color w:val="F26641"/>
          <w:sz w:val="12"/>
          <w:szCs w:val="12"/>
        </w:rPr>
      </w:pPr>
    </w:p>
    <w:p w14:paraId="784088AE" w14:textId="2326A73C" w:rsidR="007D63AC" w:rsidRPr="000C0660" w:rsidRDefault="007D63AC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 w:rsidRPr="000C0660">
        <w:rPr>
          <w:rFonts w:ascii="FreightSans Pro Book" w:hAnsi="FreightSans Pro Book"/>
          <w:b/>
          <w:bCs/>
          <w:color w:val="F26641"/>
          <w:sz w:val="28"/>
          <w:szCs w:val="28"/>
        </w:rPr>
        <w:t>Name</w:t>
      </w:r>
    </w:p>
    <w:p w14:paraId="0F53A3C1" w14:textId="6130D5AC" w:rsidR="00545C89" w:rsidRPr="007A3641" w:rsidRDefault="00545C89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name of the club/society shall be Students’ Union UCL</w:t>
      </w:r>
      <w:r w:rsidR="007A3641">
        <w:rPr>
          <w:rFonts w:ascii="FreightSans Pro Book" w:hAnsi="FreightSans Pro Book"/>
          <w:sz w:val="24"/>
          <w:szCs w:val="24"/>
        </w:rPr>
        <w:t xml:space="preserve"> </w:t>
      </w:r>
      <w:proofErr w:type="spellStart"/>
      <w:r w:rsidR="00237075" w:rsidRPr="00237075">
        <w:rPr>
          <w:rFonts w:ascii="FreightSans Pro Book" w:hAnsi="FreightSans Pro Book"/>
          <w:b/>
          <w:bCs/>
          <w:sz w:val="24"/>
          <w:szCs w:val="24"/>
        </w:rPr>
        <w:t>UCL</w:t>
      </w:r>
      <w:proofErr w:type="spellEnd"/>
      <w:r w:rsidR="00237075" w:rsidRPr="00237075">
        <w:rPr>
          <w:rFonts w:ascii="FreightSans Pro Book" w:hAnsi="FreightSans Pro Book"/>
          <w:b/>
          <w:bCs/>
          <w:sz w:val="24"/>
          <w:szCs w:val="24"/>
        </w:rPr>
        <w:t xml:space="preserve"> Bridge Society</w:t>
      </w:r>
      <w:r w:rsidR="00237075" w:rsidRPr="00237075">
        <w:rPr>
          <w:rFonts w:ascii="FreightSans Pro Book" w:hAnsi="FreightSans Pro Book"/>
          <w:b/>
          <w:bCs/>
          <w:sz w:val="24"/>
          <w:szCs w:val="24"/>
        </w:rPr>
        <w:t>.</w:t>
      </w:r>
    </w:p>
    <w:p w14:paraId="6A671EDB" w14:textId="4AA1E0C8" w:rsidR="007A3641" w:rsidRPr="007A3641" w:rsidRDefault="007A3641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Club/Society shall be affiliated to Students’ Union UCL.</w:t>
      </w:r>
    </w:p>
    <w:p w14:paraId="51197D9A" w14:textId="23FEAB11" w:rsidR="007A3641" w:rsidRPr="000C0660" w:rsidRDefault="007A3641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 w:rsidRPr="000C0660">
        <w:rPr>
          <w:rFonts w:ascii="FreightSans Pro Book" w:hAnsi="FreightSans Pro Book"/>
          <w:b/>
          <w:bCs/>
          <w:color w:val="F26641"/>
          <w:sz w:val="28"/>
          <w:szCs w:val="28"/>
        </w:rPr>
        <w:t>Statement of Intent</w:t>
      </w:r>
    </w:p>
    <w:p w14:paraId="298FB707" w14:textId="77777777" w:rsidR="000C0660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0C0660">
        <w:rPr>
          <w:rFonts w:ascii="FreightSans Pro Book" w:hAnsi="FreightSans Pro Book"/>
          <w:sz w:val="24"/>
          <w:szCs w:val="24"/>
        </w:rPr>
        <w:t xml:space="preserve">The constitution, regulations, management and conduct of the club/society shall abide by all Students’ Union UCL policy, and shall be bound by the </w:t>
      </w:r>
      <w:hyperlink r:id="rId9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Students’ Union UCL Memorandum &amp; Articles of Association</w:t>
        </w:r>
      </w:hyperlink>
      <w:r w:rsidRPr="000C0660">
        <w:rPr>
          <w:rFonts w:ascii="FreightSans Pro Book" w:hAnsi="FreightSans Pro Book"/>
          <w:sz w:val="24"/>
          <w:szCs w:val="24"/>
        </w:rPr>
        <w:t xml:space="preserve">, </w:t>
      </w:r>
      <w:hyperlink r:id="rId10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Byelaws</w:t>
        </w:r>
      </w:hyperlink>
      <w:r w:rsidRPr="000C0660">
        <w:rPr>
          <w:rFonts w:ascii="FreightSans Pro Book" w:hAnsi="FreightSans Pro Book"/>
          <w:sz w:val="24"/>
          <w:szCs w:val="24"/>
        </w:rPr>
        <w:t xml:space="preserve">, </w:t>
      </w:r>
      <w:hyperlink r:id="rId11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Club and Society Regulations</w:t>
        </w:r>
      </w:hyperlink>
      <w:r w:rsidRPr="000C0660">
        <w:rPr>
          <w:rFonts w:ascii="FreightSans Pro Book" w:hAnsi="FreightSans Pro Book"/>
          <w:sz w:val="24"/>
          <w:szCs w:val="24"/>
        </w:rPr>
        <w:t xml:space="preserve"> and the club and society procedures and guidance – laid out in the ‘</w:t>
      </w:r>
      <w:hyperlink r:id="rId12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how to guides</w:t>
        </w:r>
      </w:hyperlink>
      <w:r w:rsidRPr="000C0660">
        <w:rPr>
          <w:rFonts w:ascii="FreightSans Pro Book" w:hAnsi="FreightSans Pro Book"/>
          <w:sz w:val="24"/>
          <w:szCs w:val="24"/>
        </w:rPr>
        <w:t>’.</w:t>
      </w:r>
    </w:p>
    <w:p w14:paraId="220CCA69" w14:textId="77777777" w:rsidR="000C0660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0C0660">
        <w:rPr>
          <w:rFonts w:ascii="FreightSans Pro Book" w:hAnsi="FreightSans Pro Book"/>
          <w:sz w:val="24"/>
          <w:szCs w:val="24"/>
        </w:rPr>
        <w:t>The club/society stresses that it abides by Students’ Union UCL Equal Opportunities Policies, and that club/society regulations pertaining to membership of the club/society or election to the club/society shall not contravene this policy.</w:t>
      </w:r>
    </w:p>
    <w:p w14:paraId="0E89EB88" w14:textId="04E74497" w:rsidR="00F40996" w:rsidRPr="003C1098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0C0660">
        <w:rPr>
          <w:rFonts w:ascii="FreightSans Pro Book" w:hAnsi="FreightSans Pro Book"/>
          <w:sz w:val="24"/>
          <w:szCs w:val="24"/>
        </w:rPr>
        <w:t xml:space="preserve">The Club and Society Regulations can be found on the following webpage: </w:t>
      </w:r>
      <w:hyperlink r:id="rId13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http://studentsunionucl.org/content/president-and-treasurer-hub/rules-and-regulations</w:t>
        </w:r>
      </w:hyperlink>
      <w:r w:rsidRPr="000C0660">
        <w:rPr>
          <w:rFonts w:ascii="FreightSans Pro Book" w:hAnsi="FreightSans Pro Book"/>
          <w:sz w:val="24"/>
          <w:szCs w:val="24"/>
        </w:rPr>
        <w:t>.</w:t>
      </w:r>
    </w:p>
    <w:p w14:paraId="3C9A9AA6" w14:textId="4C439EA2" w:rsidR="00F40996" w:rsidRPr="000C0660" w:rsidRDefault="00805728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>
        <w:rPr>
          <w:rFonts w:ascii="FreightSans Pro Book" w:hAnsi="FreightSans Pro Book"/>
          <w:b/>
          <w:bCs/>
          <w:color w:val="F26641"/>
          <w:sz w:val="28"/>
          <w:szCs w:val="28"/>
        </w:rPr>
        <w:t>Committee</w:t>
      </w:r>
    </w:p>
    <w:p w14:paraId="70A42A58" w14:textId="4A85DC21" w:rsidR="00F40996" w:rsidRPr="003C1098" w:rsidRDefault="00F40996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b/>
          <w:bCs/>
          <w:sz w:val="24"/>
          <w:szCs w:val="24"/>
        </w:rPr>
      </w:pPr>
      <w:r w:rsidRPr="003C1098">
        <w:rPr>
          <w:rFonts w:ascii="FreightSans Pro Book" w:hAnsi="FreightSans Pro Book"/>
          <w:b/>
          <w:bCs/>
          <w:sz w:val="24"/>
          <w:szCs w:val="24"/>
        </w:rPr>
        <w:t>President</w:t>
      </w:r>
    </w:p>
    <w:p w14:paraId="3FFCC670" w14:textId="7B1729E7" w:rsidR="000C0660" w:rsidRDefault="00F40996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Presidents’ primary role is laid out in section 5.7 of the Club and Society Regulations.</w:t>
      </w:r>
    </w:p>
    <w:p w14:paraId="0FBE0EBE" w14:textId="61F5F884" w:rsidR="00237075" w:rsidRDefault="00237075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237075">
        <w:rPr>
          <w:rFonts w:ascii="FreightSans Pro Book" w:hAnsi="FreightSans Pro Book"/>
          <w:sz w:val="24"/>
          <w:szCs w:val="24"/>
        </w:rPr>
        <w:t xml:space="preserve">To conduct training for new members or find someone who is willing to provide this training. </w:t>
      </w:r>
    </w:p>
    <w:p w14:paraId="7E18E2F6" w14:textId="30EBCDF9" w:rsidR="00237075" w:rsidRDefault="00237075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42073C">
        <w:rPr>
          <w:rFonts w:ascii="FreightSans Pro Book" w:hAnsi="FreightSans Pro Book" w:cs="Arial"/>
          <w:color w:val="000000" w:themeColor="text1"/>
        </w:rPr>
        <w:t xml:space="preserve">To take charge of equipment and storage. </w:t>
      </w:r>
    </w:p>
    <w:p w14:paraId="17F44E31" w14:textId="6CD21023" w:rsidR="00237075" w:rsidRDefault="00237075" w:rsidP="00237075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237075">
        <w:rPr>
          <w:rFonts w:ascii="FreightSans Pro Book" w:hAnsi="FreightSans Pro Book"/>
          <w:sz w:val="24"/>
          <w:szCs w:val="24"/>
        </w:rPr>
        <w:t xml:space="preserve">To manage society’s emailing list (via </w:t>
      </w:r>
      <w:proofErr w:type="spellStart"/>
      <w:r w:rsidRPr="00237075">
        <w:rPr>
          <w:rFonts w:ascii="FreightSans Pro Book" w:hAnsi="FreightSans Pro Book"/>
          <w:sz w:val="24"/>
          <w:szCs w:val="24"/>
        </w:rPr>
        <w:t>Groupspaces</w:t>
      </w:r>
      <w:proofErr w:type="spellEnd"/>
      <w:r w:rsidRPr="00237075">
        <w:rPr>
          <w:rFonts w:ascii="FreightSans Pro Book" w:hAnsi="FreightSans Pro Book"/>
          <w:sz w:val="24"/>
          <w:szCs w:val="24"/>
        </w:rPr>
        <w:t>) and social media profile (via Facebook group).</w:t>
      </w:r>
      <w:r w:rsidRPr="00237075">
        <w:rPr>
          <w:rFonts w:ascii="FreightSans Pro Book" w:hAnsi="FreightSans Pro Book"/>
          <w:sz w:val="24"/>
          <w:szCs w:val="24"/>
        </w:rPr>
        <w:tab/>
      </w:r>
    </w:p>
    <w:p w14:paraId="700DDC9B" w14:textId="78C7C228" w:rsidR="00237075" w:rsidRPr="00237075" w:rsidRDefault="00237075" w:rsidP="00237075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237075">
        <w:rPr>
          <w:rFonts w:ascii="FreightSans Pro Book" w:hAnsi="FreightSans Pro Book"/>
          <w:sz w:val="24"/>
          <w:szCs w:val="24"/>
        </w:rPr>
        <w:t>To co-manage the stall at Freshers Fair.</w:t>
      </w:r>
    </w:p>
    <w:p w14:paraId="4DE582C6" w14:textId="77777777" w:rsidR="00237075" w:rsidRPr="00237075" w:rsidRDefault="00237075" w:rsidP="00237075">
      <w:pPr>
        <w:pStyle w:val="ListParagraph"/>
        <w:spacing w:line="360" w:lineRule="auto"/>
        <w:ind w:left="1712"/>
        <w:rPr>
          <w:rFonts w:ascii="FreightSans Pro Book" w:hAnsi="FreightSans Pro Book"/>
          <w:sz w:val="24"/>
          <w:szCs w:val="24"/>
        </w:rPr>
      </w:pPr>
    </w:p>
    <w:p w14:paraId="3E0ABE5B" w14:textId="0C5ABC54" w:rsidR="00F40996" w:rsidRPr="003C1098" w:rsidRDefault="003C1098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b/>
          <w:bCs/>
          <w:sz w:val="24"/>
          <w:szCs w:val="24"/>
        </w:rPr>
        <w:t>Treasurer</w:t>
      </w:r>
    </w:p>
    <w:p w14:paraId="78C6795C" w14:textId="79924CEC" w:rsidR="003C1098" w:rsidRDefault="00266820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266820">
        <w:rPr>
          <w:rFonts w:ascii="FreightSans Pro Book" w:hAnsi="FreightSans Pro Book"/>
          <w:sz w:val="24"/>
          <w:szCs w:val="24"/>
        </w:rPr>
        <w:lastRenderedPageBreak/>
        <w:t>The treasurer’s primary role is laid out in section 5.8 of the Club and Society Regulations.</w:t>
      </w:r>
    </w:p>
    <w:p w14:paraId="63E021F5" w14:textId="510EF135" w:rsidR="006A600F" w:rsidRPr="00237075" w:rsidRDefault="00237075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237075">
        <w:rPr>
          <w:rFonts w:ascii="FreightSans Pro Book" w:hAnsi="FreightSans Pro Book"/>
          <w:sz w:val="24"/>
          <w:szCs w:val="24"/>
        </w:rPr>
        <w:t>To assist the President in organising society’s socials</w:t>
      </w:r>
    </w:p>
    <w:p w14:paraId="0EC81EB5" w14:textId="77777777" w:rsidR="00237075" w:rsidRPr="00237075" w:rsidRDefault="00237075" w:rsidP="00237075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237075">
        <w:rPr>
          <w:rFonts w:ascii="FreightSans Pro Book" w:hAnsi="FreightSans Pro Book"/>
          <w:sz w:val="24"/>
          <w:szCs w:val="24"/>
        </w:rPr>
        <w:t>To co-manage the stall at Freshers Fair.</w:t>
      </w:r>
    </w:p>
    <w:p w14:paraId="6FCDD76C" w14:textId="77777777" w:rsidR="00237075" w:rsidRDefault="00237075" w:rsidP="00237075">
      <w:pPr>
        <w:pStyle w:val="ListParagraph"/>
        <w:spacing w:line="360" w:lineRule="auto"/>
        <w:ind w:left="1712"/>
        <w:rPr>
          <w:rFonts w:ascii="FreightSans Pro Book" w:hAnsi="FreightSans Pro Book"/>
          <w:color w:val="2AAA9E"/>
          <w:sz w:val="24"/>
          <w:szCs w:val="24"/>
        </w:rPr>
      </w:pPr>
    </w:p>
    <w:p w14:paraId="1D832096" w14:textId="1C2CE4B6" w:rsidR="006A600F" w:rsidRPr="006A600F" w:rsidRDefault="006A600F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6A600F">
        <w:rPr>
          <w:rFonts w:ascii="FreightSans Pro Book" w:hAnsi="FreightSans Pro Book"/>
          <w:b/>
          <w:bCs/>
          <w:sz w:val="24"/>
          <w:szCs w:val="24"/>
        </w:rPr>
        <w:t>Welfare Officer</w:t>
      </w:r>
    </w:p>
    <w:p w14:paraId="48C14704" w14:textId="4BF6F793" w:rsidR="006A600F" w:rsidRDefault="006A600F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Welfare Officers’ primary role is laid out in section 5.9 of the Club and Society Regulations.</w:t>
      </w:r>
    </w:p>
    <w:p w14:paraId="1D1C32DD" w14:textId="3DB5836D" w:rsidR="00237075" w:rsidRPr="00237075" w:rsidRDefault="00237075" w:rsidP="00237075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237075">
        <w:rPr>
          <w:rFonts w:ascii="FreightSans Pro Book" w:hAnsi="FreightSans Pro Book"/>
          <w:sz w:val="24"/>
          <w:szCs w:val="24"/>
        </w:rPr>
        <w:t xml:space="preserve">. To assist the Competitive team captain in organising UCL teams </w:t>
      </w:r>
      <w:proofErr w:type="gramStart"/>
      <w:r w:rsidRPr="00237075">
        <w:rPr>
          <w:rFonts w:ascii="FreightSans Pro Book" w:hAnsi="FreightSans Pro Book"/>
          <w:sz w:val="24"/>
          <w:szCs w:val="24"/>
        </w:rPr>
        <w:t xml:space="preserve">to </w:t>
      </w:r>
      <w:r>
        <w:rPr>
          <w:rFonts w:ascii="FreightSans Pro Book" w:hAnsi="FreightSans Pro Book"/>
          <w:sz w:val="24"/>
          <w:szCs w:val="24"/>
        </w:rPr>
        <w:t xml:space="preserve"> </w:t>
      </w:r>
      <w:r w:rsidRPr="00237075">
        <w:rPr>
          <w:rFonts w:ascii="FreightSans Pro Book" w:hAnsi="FreightSans Pro Book"/>
          <w:sz w:val="24"/>
          <w:szCs w:val="24"/>
        </w:rPr>
        <w:t>ensure</w:t>
      </w:r>
      <w:proofErr w:type="gramEnd"/>
      <w:r w:rsidRPr="00237075">
        <w:rPr>
          <w:rFonts w:ascii="FreightSans Pro Book" w:hAnsi="FreightSans Pro Book"/>
          <w:sz w:val="24"/>
          <w:szCs w:val="24"/>
        </w:rPr>
        <w:t xml:space="preserve"> the society’s participation in bridge competitions.</w:t>
      </w:r>
    </w:p>
    <w:p w14:paraId="728AEC7B" w14:textId="08161DB7" w:rsidR="00237075" w:rsidRDefault="00237075" w:rsidP="00237075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237075">
        <w:rPr>
          <w:rFonts w:ascii="FreightSans Pro Book" w:hAnsi="FreightSans Pro Book"/>
          <w:sz w:val="24"/>
          <w:szCs w:val="24"/>
        </w:rPr>
        <w:t>To organise society’s socials.</w:t>
      </w:r>
    </w:p>
    <w:p w14:paraId="41CD7F1F" w14:textId="20CE0C27" w:rsidR="00237075" w:rsidRDefault="00237075" w:rsidP="00237075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237075">
        <w:rPr>
          <w:rFonts w:ascii="FreightSans Pro Book" w:hAnsi="FreightSans Pro Book"/>
          <w:sz w:val="24"/>
          <w:szCs w:val="24"/>
        </w:rPr>
        <w:t>To conduct training for new members or find someone who is willing to provide this training.</w:t>
      </w:r>
    </w:p>
    <w:p w14:paraId="7FA96F9B" w14:textId="0523E915" w:rsidR="00237075" w:rsidRPr="00237075" w:rsidRDefault="00237075" w:rsidP="00237075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237075">
        <w:rPr>
          <w:rFonts w:ascii="FreightSans Pro Book" w:hAnsi="FreightSans Pro Book"/>
          <w:sz w:val="24"/>
          <w:szCs w:val="24"/>
        </w:rPr>
        <w:t>To represent all minority communities within the society</w:t>
      </w:r>
    </w:p>
    <w:p w14:paraId="47A3F71A" w14:textId="7E3A7684" w:rsidR="006A600F" w:rsidRPr="00796BDF" w:rsidRDefault="006A600F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b/>
          <w:bCs/>
          <w:sz w:val="24"/>
          <w:szCs w:val="24"/>
        </w:rPr>
        <w:t>Additional Committee Members</w:t>
      </w:r>
    </w:p>
    <w:p w14:paraId="4FEA88F2" w14:textId="0DDDEE3D" w:rsidR="00340252" w:rsidRPr="00237075" w:rsidRDefault="00237075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237075">
        <w:rPr>
          <w:rFonts w:ascii="FreightSans Pro Book" w:hAnsi="FreightSans Pro Book"/>
          <w:sz w:val="24"/>
          <w:szCs w:val="24"/>
        </w:rPr>
        <w:t>Competitive team captain</w:t>
      </w:r>
    </w:p>
    <w:p w14:paraId="5D1BEF07" w14:textId="3FE21934" w:rsidR="00340252" w:rsidRDefault="001A2B0F" w:rsidP="00DC42BF">
      <w:pPr>
        <w:pStyle w:val="ListParagraph"/>
        <w:numPr>
          <w:ilvl w:val="3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1A2B0F">
        <w:rPr>
          <w:rFonts w:ascii="FreightSans Pro Book" w:hAnsi="FreightSans Pro Book"/>
          <w:sz w:val="24"/>
          <w:szCs w:val="24"/>
        </w:rPr>
        <w:t>To conduct trials for the competitive team that will represent the Students’ Union UCL Bridge Society in inter-university competitions and to manage the team.</w:t>
      </w:r>
    </w:p>
    <w:p w14:paraId="3FD55744" w14:textId="59F4D578" w:rsidR="001A2B0F" w:rsidRDefault="001A2B0F" w:rsidP="00DC42BF">
      <w:pPr>
        <w:pStyle w:val="ListParagraph"/>
        <w:numPr>
          <w:ilvl w:val="3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1A2B0F">
        <w:rPr>
          <w:rFonts w:ascii="FreightSans Pro Book" w:hAnsi="FreightSans Pro Book"/>
          <w:sz w:val="24"/>
          <w:szCs w:val="24"/>
        </w:rPr>
        <w:t>To liaise with other universities and competition managers.</w:t>
      </w:r>
    </w:p>
    <w:p w14:paraId="22DC3A90" w14:textId="1B2C2D73" w:rsidR="001A2B0F" w:rsidRDefault="001A2B0F" w:rsidP="00DC42BF">
      <w:pPr>
        <w:pStyle w:val="ListParagraph"/>
        <w:numPr>
          <w:ilvl w:val="3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1A2B0F">
        <w:rPr>
          <w:rFonts w:ascii="FreightSans Pro Book" w:hAnsi="FreightSans Pro Book"/>
          <w:sz w:val="24"/>
          <w:szCs w:val="24"/>
        </w:rPr>
        <w:t>To teach during the advanced sessions or to find someone who is willing</w:t>
      </w:r>
      <w:r>
        <w:rPr>
          <w:rFonts w:ascii="FreightSans Pro Book" w:hAnsi="FreightSans Pro Book"/>
          <w:sz w:val="24"/>
          <w:szCs w:val="24"/>
        </w:rPr>
        <w:t xml:space="preserve"> to teach at those session </w:t>
      </w:r>
    </w:p>
    <w:p w14:paraId="2073F0FC" w14:textId="124C5DE3" w:rsidR="001A2B0F" w:rsidRPr="001A2B0F" w:rsidRDefault="001A2B0F" w:rsidP="001A2B0F">
      <w:pPr>
        <w:pStyle w:val="ListParagraph"/>
        <w:numPr>
          <w:ilvl w:val="3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1A2B0F">
        <w:rPr>
          <w:rFonts w:ascii="FreightSans Pro Book" w:hAnsi="FreightSans Pro Book"/>
          <w:sz w:val="24"/>
          <w:szCs w:val="24"/>
        </w:rPr>
        <w:t>To co-manage the stall at Freshers Fair.</w:t>
      </w:r>
    </w:p>
    <w:p w14:paraId="3B067B67" w14:textId="360E4E96" w:rsidR="00FE1F38" w:rsidRPr="008603AF" w:rsidRDefault="00FE1F38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Management of the club/society shall be </w:t>
      </w:r>
      <w:r w:rsidR="001110C9" w:rsidRPr="001110C9">
        <w:rPr>
          <w:rFonts w:ascii="FreightSans Pro Book" w:hAnsi="FreightSans Pro Book"/>
          <w:sz w:val="24"/>
          <w:szCs w:val="24"/>
        </w:rPr>
        <w:t>vested in the club/society committee which will endeavour to meet regularly during term time (excluding UCL reading weeks) to organise and evaluate club/society activities</w:t>
      </w:r>
      <w:r w:rsidR="001110C9">
        <w:rPr>
          <w:rFonts w:ascii="FreightSans Pro Book" w:hAnsi="FreightSans Pro Book"/>
          <w:sz w:val="24"/>
          <w:szCs w:val="24"/>
        </w:rPr>
        <w:t>.</w:t>
      </w:r>
    </w:p>
    <w:p w14:paraId="1464EDC0" w14:textId="74E51FE9" w:rsidR="008603AF" w:rsidRDefault="008603AF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8603AF">
        <w:rPr>
          <w:rFonts w:ascii="FreightSans Pro Book" w:hAnsi="FreightSans Pro Book"/>
          <w:sz w:val="24"/>
          <w:szCs w:val="24"/>
        </w:rPr>
        <w:t>The committee members shall perform the roles as described in section 5 of the Students’ Union UCL Club and Society Regulations.</w:t>
      </w:r>
    </w:p>
    <w:p w14:paraId="285078A2" w14:textId="77C4E8CC" w:rsidR="008603AF" w:rsidRDefault="00376133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376133">
        <w:rPr>
          <w:rFonts w:ascii="FreightSans Pro Book" w:hAnsi="FreightSans Pro Book"/>
          <w:sz w:val="24"/>
          <w:szCs w:val="24"/>
        </w:rPr>
        <w:t>Committee members are elected to represent the interests and well-being of club/society members and are accountable to their members. If club/society members are not satisfied by the performance of their representative officers, they may call for a motion of no-confidence in line with the Students’ Union UCL Club and Society Regulations</w:t>
      </w:r>
      <w:r>
        <w:rPr>
          <w:rFonts w:ascii="FreightSans Pro Book" w:hAnsi="FreightSans Pro Book"/>
          <w:sz w:val="24"/>
          <w:szCs w:val="24"/>
        </w:rPr>
        <w:t>.</w:t>
      </w:r>
    </w:p>
    <w:p w14:paraId="7FA91E48" w14:textId="2A50ABBE" w:rsidR="00D140CD" w:rsidRPr="000C0660" w:rsidRDefault="00D140CD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>
        <w:rPr>
          <w:rFonts w:ascii="FreightSans Pro Book" w:hAnsi="FreightSans Pro Book"/>
          <w:b/>
          <w:bCs/>
          <w:color w:val="F26641"/>
          <w:sz w:val="28"/>
          <w:szCs w:val="28"/>
        </w:rPr>
        <w:t>Terms, Aims and Objectives</w:t>
      </w:r>
    </w:p>
    <w:p w14:paraId="2B4F1A9E" w14:textId="2833CA9E" w:rsidR="00D140CD" w:rsidRDefault="00D140CD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</w:t>
      </w:r>
      <w:r w:rsidR="00800C16">
        <w:rPr>
          <w:rFonts w:ascii="FreightSans Pro Book" w:hAnsi="FreightSans Pro Book"/>
          <w:sz w:val="24"/>
          <w:szCs w:val="24"/>
        </w:rPr>
        <w:t>club/society shall hold the following as its aims and objectives.</w:t>
      </w:r>
    </w:p>
    <w:p w14:paraId="616AF1CB" w14:textId="4F8091C3" w:rsidR="00800C16" w:rsidRDefault="00800C16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lastRenderedPageBreak/>
        <w:t xml:space="preserve">The club/society shall strive </w:t>
      </w:r>
      <w:r w:rsidR="00807C0B" w:rsidRPr="00807C0B">
        <w:rPr>
          <w:rFonts w:ascii="FreightSans Pro Book" w:hAnsi="FreightSans Pro Book"/>
          <w:sz w:val="24"/>
          <w:szCs w:val="24"/>
        </w:rPr>
        <w:t xml:space="preserve">to fulfil these aims and objectives </w:t>
      </w:r>
      <w:proofErr w:type="gramStart"/>
      <w:r w:rsidR="00807C0B" w:rsidRPr="00807C0B">
        <w:rPr>
          <w:rFonts w:ascii="FreightSans Pro Book" w:hAnsi="FreightSans Pro Book"/>
          <w:sz w:val="24"/>
          <w:szCs w:val="24"/>
        </w:rPr>
        <w:t>in the course of</w:t>
      </w:r>
      <w:proofErr w:type="gramEnd"/>
      <w:r w:rsidR="00807C0B" w:rsidRPr="00807C0B">
        <w:rPr>
          <w:rFonts w:ascii="FreightSans Pro Book" w:hAnsi="FreightSans Pro Book"/>
          <w:sz w:val="24"/>
          <w:szCs w:val="24"/>
        </w:rPr>
        <w:t xml:space="preserve"> the academic year as its commitment to its membership.</w:t>
      </w:r>
    </w:p>
    <w:p w14:paraId="3F1FDC1D" w14:textId="7939B0B4" w:rsidR="00807C0B" w:rsidRDefault="00807C0B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</w:t>
      </w:r>
      <w:r w:rsidRPr="00807C0B">
        <w:rPr>
          <w:rFonts w:ascii="FreightSans Pro Book" w:hAnsi="FreightSans Pro Book"/>
          <w:b/>
          <w:bCs/>
          <w:sz w:val="24"/>
          <w:szCs w:val="24"/>
        </w:rPr>
        <w:t>core activities</w:t>
      </w:r>
      <w:r>
        <w:rPr>
          <w:rFonts w:ascii="FreightSans Pro Book" w:hAnsi="FreightSans Pro Book"/>
          <w:sz w:val="24"/>
          <w:szCs w:val="24"/>
        </w:rPr>
        <w:t xml:space="preserve"> of the club/society shall be:</w:t>
      </w:r>
    </w:p>
    <w:p w14:paraId="7D2D9A23" w14:textId="134B14AF" w:rsidR="00807C0B" w:rsidRPr="001A2B0F" w:rsidRDefault="001A2B0F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1A2B0F">
        <w:rPr>
          <w:rFonts w:ascii="FreightSans Pro Book" w:hAnsi="FreightSans Pro Book"/>
          <w:sz w:val="24"/>
          <w:szCs w:val="24"/>
        </w:rPr>
        <w:t>To promote the game of Contract Bridge to the university and any interested members.</w:t>
      </w:r>
    </w:p>
    <w:p w14:paraId="74BA4CB5" w14:textId="7F9C5FCD" w:rsidR="00443CAC" w:rsidRPr="001A2B0F" w:rsidRDefault="001A2B0F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1A2B0F">
        <w:rPr>
          <w:rFonts w:ascii="FreightSans Pro Book" w:hAnsi="FreightSans Pro Book"/>
          <w:sz w:val="24"/>
          <w:szCs w:val="24"/>
        </w:rPr>
        <w:t>To support the training and participation of club members in competitions: public and/or against other universities.</w:t>
      </w:r>
    </w:p>
    <w:p w14:paraId="5D3DCA8F" w14:textId="54F07738" w:rsidR="00443CAC" w:rsidRPr="00443CAC" w:rsidRDefault="00443CAC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443CAC">
        <w:rPr>
          <w:rFonts w:ascii="FreightSans Pro Book" w:hAnsi="FreightSans Pro Book"/>
          <w:sz w:val="24"/>
          <w:szCs w:val="24"/>
        </w:rPr>
        <w:t xml:space="preserve">In addition, the club/society shall also strive to organise </w:t>
      </w:r>
      <w:r w:rsidRPr="00443CAC">
        <w:rPr>
          <w:rFonts w:ascii="FreightSans Pro Book" w:hAnsi="FreightSans Pro Book"/>
          <w:b/>
          <w:bCs/>
          <w:sz w:val="24"/>
          <w:szCs w:val="24"/>
        </w:rPr>
        <w:t>other activities</w:t>
      </w:r>
      <w:r w:rsidRPr="00443CAC">
        <w:rPr>
          <w:rFonts w:ascii="FreightSans Pro Book" w:hAnsi="FreightSans Pro Book"/>
          <w:sz w:val="24"/>
          <w:szCs w:val="24"/>
        </w:rPr>
        <w:t xml:space="preserve"> </w:t>
      </w:r>
      <w:r>
        <w:rPr>
          <w:rFonts w:ascii="FreightSans Pro Book" w:hAnsi="FreightSans Pro Book"/>
          <w:sz w:val="24"/>
          <w:szCs w:val="24"/>
        </w:rPr>
        <w:t>f</w:t>
      </w:r>
      <w:r w:rsidRPr="00443CAC">
        <w:rPr>
          <w:rFonts w:ascii="FreightSans Pro Book" w:hAnsi="FreightSans Pro Book"/>
          <w:sz w:val="24"/>
          <w:szCs w:val="24"/>
        </w:rPr>
        <w:t>or its members where possible:</w:t>
      </w:r>
    </w:p>
    <w:p w14:paraId="4614C0F9" w14:textId="3E2106D5" w:rsidR="00443CAC" w:rsidRPr="001A2B0F" w:rsidRDefault="001A2B0F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1A2B0F">
        <w:rPr>
          <w:rFonts w:ascii="FreightSans Pro Book" w:hAnsi="FreightSans Pro Book"/>
          <w:sz w:val="24"/>
          <w:szCs w:val="24"/>
        </w:rPr>
        <w:t>Socials to foster friendships.</w:t>
      </w:r>
    </w:p>
    <w:p w14:paraId="1BC3C57A" w14:textId="043CD1EF" w:rsidR="00A0060A" w:rsidRDefault="00A0060A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A0060A">
        <w:rPr>
          <w:rFonts w:ascii="FreightSans Pro Book" w:hAnsi="FreightSans Pro Book"/>
          <w:sz w:val="24"/>
          <w:szCs w:val="24"/>
        </w:rPr>
        <w:t>This</w:t>
      </w:r>
      <w:r w:rsidR="00765CEE">
        <w:rPr>
          <w:rFonts w:ascii="FreightSans Pro Book" w:hAnsi="FreightSans Pro Book"/>
          <w:sz w:val="24"/>
          <w:szCs w:val="24"/>
        </w:rPr>
        <w:t xml:space="preserve"> </w:t>
      </w:r>
      <w:r w:rsidR="00765CEE" w:rsidRPr="00765CEE">
        <w:rPr>
          <w:rFonts w:ascii="FreightSans Pro Book" w:hAnsi="FreightSans Pro Book"/>
          <w:sz w:val="24"/>
          <w:szCs w:val="24"/>
        </w:rPr>
        <w:t>constitution shall be binding on the club/society officers and shall only be altered by consent of two-thirds majority of the full members present at a club/society general meeting. The Activities Executive shall approve any such alterations.</w:t>
      </w:r>
    </w:p>
    <w:p w14:paraId="6EBCFBC1" w14:textId="2B06F572" w:rsidR="00CC0F33" w:rsidRDefault="00CC0F33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This </w:t>
      </w:r>
      <w:r w:rsidR="00B22D0E" w:rsidRPr="00B22D0E">
        <w:rPr>
          <w:rFonts w:ascii="FreightSans Pro Book" w:hAnsi="FreightSans Pro Book"/>
          <w:sz w:val="24"/>
          <w:szCs w:val="24"/>
        </w:rPr>
        <w:t xml:space="preserve">constitution has been approved and accepted as the Constitution for the Students’ Union UCL </w:t>
      </w:r>
      <w:r w:rsidR="001A2B0F" w:rsidRPr="001A2B0F">
        <w:rPr>
          <w:rFonts w:ascii="FreightSans Pro Book" w:hAnsi="FreightSans Pro Book"/>
          <w:b/>
          <w:bCs/>
          <w:sz w:val="24"/>
          <w:szCs w:val="24"/>
        </w:rPr>
        <w:t>Bridge Society</w:t>
      </w:r>
      <w:r w:rsidR="00B22D0E" w:rsidRPr="001A2B0F">
        <w:rPr>
          <w:rFonts w:ascii="FreightSans Pro Book" w:hAnsi="FreightSans Pro Book"/>
          <w:sz w:val="24"/>
          <w:szCs w:val="24"/>
        </w:rPr>
        <w:t xml:space="preserve"> </w:t>
      </w:r>
      <w:r w:rsidR="00B22D0E" w:rsidRPr="00B22D0E">
        <w:rPr>
          <w:rFonts w:ascii="FreightSans Pro Book" w:hAnsi="FreightSans Pro Book"/>
          <w:sz w:val="24"/>
          <w:szCs w:val="24"/>
        </w:rPr>
        <w:t xml:space="preserve">By signing this document, the </w:t>
      </w:r>
      <w:r w:rsidR="00B22D0E">
        <w:rPr>
          <w:rFonts w:ascii="FreightSans Pro Book" w:hAnsi="FreightSans Pro Book"/>
          <w:sz w:val="24"/>
          <w:szCs w:val="24"/>
        </w:rPr>
        <w:t>P</w:t>
      </w:r>
      <w:r w:rsidR="00B22D0E" w:rsidRPr="00B22D0E">
        <w:rPr>
          <w:rFonts w:ascii="FreightSans Pro Book" w:hAnsi="FreightSans Pro Book"/>
          <w:sz w:val="24"/>
          <w:szCs w:val="24"/>
        </w:rPr>
        <w:t xml:space="preserve">resident and </w:t>
      </w:r>
      <w:r w:rsidR="00B22D0E">
        <w:rPr>
          <w:rFonts w:ascii="FreightSans Pro Book" w:hAnsi="FreightSans Pro Book"/>
          <w:sz w:val="24"/>
          <w:szCs w:val="24"/>
        </w:rPr>
        <w:t>T</w:t>
      </w:r>
      <w:r w:rsidR="00B22D0E" w:rsidRPr="00B22D0E">
        <w:rPr>
          <w:rFonts w:ascii="FreightSans Pro Book" w:hAnsi="FreightSans Pro Book"/>
          <w:sz w:val="24"/>
          <w:szCs w:val="24"/>
        </w:rPr>
        <w:t>reasurer have declared that they have read and abide by the Students’ Union UCL Club and Society Regulations.</w:t>
      </w:r>
    </w:p>
    <w:p w14:paraId="4029BFDB" w14:textId="77777777" w:rsidR="0033667A" w:rsidRPr="00FC0A0F" w:rsidRDefault="0033667A" w:rsidP="00DC42BF">
      <w:pPr>
        <w:spacing w:line="360" w:lineRule="auto"/>
        <w:rPr>
          <w:rFonts w:ascii="FreightSans Pro Book" w:hAnsi="FreightSans Pro Book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6633"/>
      </w:tblGrid>
      <w:tr w:rsidR="003779DF" w14:paraId="13A8DFB1" w14:textId="77777777" w:rsidTr="00A55949">
        <w:tc>
          <w:tcPr>
            <w:tcW w:w="2405" w:type="dxa"/>
            <w:vMerge w:val="restart"/>
            <w:tcBorders>
              <w:right w:val="nil"/>
            </w:tcBorders>
            <w:vAlign w:val="center"/>
          </w:tcPr>
          <w:p w14:paraId="7FF44B61" w14:textId="41D207E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8"/>
                <w:szCs w:val="28"/>
              </w:rPr>
              <w:t>President</w:t>
            </w:r>
          </w:p>
        </w:tc>
        <w:tc>
          <w:tcPr>
            <w:tcW w:w="141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59FCCD16" w14:textId="7A94E4AB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Name:   </w:t>
            </w:r>
          </w:p>
        </w:tc>
        <w:tc>
          <w:tcPr>
            <w:tcW w:w="6633" w:type="dxa"/>
            <w:tcBorders>
              <w:left w:val="nil"/>
              <w:bottom w:val="dashed" w:sz="4" w:space="0" w:color="auto"/>
            </w:tcBorders>
            <w:vAlign w:val="center"/>
          </w:tcPr>
          <w:p w14:paraId="5254A0C7" w14:textId="2BFC2D72" w:rsidR="003779DF" w:rsidRPr="00A55949" w:rsidRDefault="001A2B0F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>Alfred</w:t>
            </w:r>
          </w:p>
        </w:tc>
      </w:tr>
      <w:tr w:rsidR="001A2B0F" w14:paraId="1E8037C4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509A4445" w14:textId="77777777" w:rsidR="001A2B0F" w:rsidRPr="003779DF" w:rsidRDefault="001A2B0F" w:rsidP="001A2B0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939E308" w14:textId="432D40D7" w:rsidR="001A2B0F" w:rsidRPr="003779DF" w:rsidRDefault="001A2B0F" w:rsidP="001A2B0F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Signature: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CC78D30" w14:textId="7B46E595" w:rsidR="001A2B0F" w:rsidRPr="00A55949" w:rsidRDefault="001A2B0F" w:rsidP="001A2B0F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eastAsia="SimSun"/>
                <w:noProof/>
                <w:lang w:val="en-US" w:eastAsia="zh-CN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69E27F6E" wp14:editId="313F81CB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74930</wp:posOffset>
                      </wp:positionV>
                      <wp:extent cx="170180" cy="138430"/>
                      <wp:effectExtent l="38100" t="38100" r="39370" b="33020"/>
                      <wp:wrapNone/>
                      <wp:docPr id="283482769" name="Ink 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0180" cy="13843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184D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9" o:spid="_x0000_s1026" type="#_x0000_t75" style="position:absolute;margin-left:33.6pt;margin-top:5.55pt;width:14.1pt;height:1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6BOl0AQAACQMAAA4AAABkcnMvZTJvRG9jLnhtbJxSXU/CMBR9N/E/&#10;NH2XbUCULGw8SEx4UHnQH1C7ljWuvcttx8a/926AgMaY8LLs3rOenY/OF52t2FahN+AynoxizpST&#10;UBi3yfj729PdjDMfhCtEBU5lfKc8X+S3N/O2TtUYSqgKhYxInE/bOuNlCHUaRV6Wygo/glo5AjWg&#10;FYFG3EQFipbYbRWN4/g+agGLGkEq72m73IM8H/i1VjK8au1VYFXGp5PkgbPQv8RTznDYkL6PYTPh&#10;UT4X6QZFXRp5kCSuUGSFcSTgm2opgmANml9U1kgEDzqMJNgItDZSDX7IWRL/cLZyn72rZCobTCW4&#10;oFxYCwzH7Abgml/YihJon6GgdkQTgB8YKZ7/y9iLXoJsLOnZN4KqEoGugy9N7Snm1BQZx1WRnPS7&#10;7ePJwRpPvl4uAWokOlj+60in0fZhkxLWZZzu365/Dl2qLjBJy+QhTmaESIKSyYzq7/Ej857hOJ1F&#10;S59clHg+98fPbnD+BQAA//8DAFBLAwQUAAYACAAAACEAvgyxy78DAABmCwAAEAAAAGRycy9pbmsv&#10;aW5rMS54bWy0VktvGzcQvgfofyDYgy+mRO5LD0TOqQYCJEhQp0B7VCTaWkS7a+xSlv3vM8MZcrm1&#10;XPTQwvA+5vHNN98M137/4bk5iifbD3XXbqSZaSlsu+v2dfuwkX98u1VLKQa3bffbY9fajXyxg/xw&#10;88u793X7ozmu4SoAoR3wqTlu5MG5x/V8fj6fZ+d81vUP80zrfP6x/fH5k7zhrL29r9vaQckhmHZd&#10;6+yzQ7B1vd/InXvWMR6w77pTv7PRjZZ+N0a4fruzt13fbF1EPGzb1h5Fu22A959SuJdHeKihzoPt&#10;pWhqaFhlM1MsiuVvKzBsnzcyeT8BxQGYNHJ+GfOv/wHz9jUm0sqzRbWQgint7RNymnvN12/3/rXv&#10;Hm3vajvKTKKw40Xs6N3rQ0L1duiOJ5yNFE/b4wkkM1rDWnBtM78gyGs80OY/xQNd3sRLyU2l4fZS&#10;HVi0uFJhtK5uLCx68xh3zA0AjOY71/vjkOksV7pSWfXN5GtTrstqtsqKZBS8xQHze38aDhHvez/u&#10;q/dE1aizc713hyi6numsjKqnml/KPdj64eD+MZkb99lxdy6cRL9Ogjv53d5v5K/+MAqfSQbfSlaJ&#10;rNDwWy7K66vllb7S19JILfW1FvBzrYwycKMrPKYv5KlUhXGZEUu4a2+k3CmCT52YQlSCmfmiYEAo&#10;JpCYmI1OsEJBBAlkvTvEenparDy54m8UkW0sxQVzZdCWC+OjqRa3hVXSioEjSZHQYmCCn1SJJsSK&#10;uhKLEZ6UDokenrqO6ZihgGREIS7pFdJSt0fnfkc7B6VdgRPBX2dPBKZKMRZTggnRgVuJ3BKB6TlY&#10;MGhS1XdJRaFXHtUiRrHHR/EGJBlMjRaoEAbRVal4hkguaj0WJiqIgv6EKTXC11cVU+8EgtohokwI&#10;2gDsHC7K5FUJB2UBnrKozOTbHz43//bk+o/al/v7wTr4g1dqPVuW8qYoSpg4n2ZzleNpVnScQ3dw&#10;j6ojM7JnflZLkaFJrYTJ8c6KFaLkYeAtU4bOUokxWuX+jTK1Av15CwAJMWggMIkMkxcix6VgZApJ&#10;ZwlSI0EqTI4Y65knk+KxcR3qg66TxHRtGJ5SKHaCMpkcoxQYgV8DuAbCcGfhJuncyVscY0GEohda&#10;GKbFJqrkqzKgfw7cEvQLrYeoJD0VkxtIvGRJ2YQu/MkLH3WaNRIP7lGDzH9cFSxGsjWECIUwJ1DA&#10;HCqIDEYVJi2PQbx/hEF5fPUNhF490oWjN6EQ/IhOO7kqPGU8k0vY/EtncvxH4+YnAAAA//8DAFBL&#10;AwQUAAYACAAAACEASCS+8dwAAAAHAQAADwAAAGRycy9kb3ducmV2LnhtbEyOzU6DQBSF9ya+w+Sa&#10;uDF2oLSgyNAYjXFbaxddzsAViMwdygwtfXuvK12en5zzFZvZ9uKEo+8cKYgXEQikytUdNQr2n2/3&#10;DyB80FTr3hEquKCHTXl9Vei8dmf6wNMuNIJHyOdaQRvCkEvpqxat9gs3IHH25UarA8uxkfWozzxu&#10;e7mMolRa3RE/tHrAlxar791kFRzp9V2m62NmtnNjkstddpgGo9Ttzfz8BCLgHP7K8IvP6FAyk3ET&#10;1V70CtJsyU324xgE54/rFQijIFklIMtC/ucv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+ugTpdAEAAAkDAAAOAAAAAAAAAAAAAAAAADwCAABkcnMvZTJv&#10;RG9jLnhtbFBLAQItABQABgAIAAAAIQC+DLHLvwMAAGYLAAAQAAAAAAAAAAAAAAAAANwDAABkcnMv&#10;aW5rL2luazEueG1sUEsBAi0AFAAGAAgAAAAhAEgkvvHcAAAABwEAAA8AAAAAAAAAAAAAAAAAyQcA&#10;AGRycy9kb3ducmV2LnhtbFBLAQItABQABgAIAAAAIQB5GLydvwAAACEBAAAZAAAAAAAAAAAAAAAA&#10;ANIIAABkcnMvX3JlbHMvZTJvRG9jLnhtbC5yZWxzUEsFBgAAAAAGAAYAeAEAAMgJAAAAAA==&#10;">
                      <v:imagedata r:id="rId15" o:title=""/>
                    </v:shape>
                  </w:pict>
                </mc:Fallback>
              </mc:AlternateContent>
            </w:r>
            <w:r>
              <w:rPr>
                <w:rFonts w:eastAsia="SimSun"/>
                <w:noProof/>
                <w:lang w:val="en-US" w:eastAsia="zh-CN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C63129F" wp14:editId="2FCE61B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38735</wp:posOffset>
                      </wp:positionV>
                      <wp:extent cx="371475" cy="178435"/>
                      <wp:effectExtent l="38100" t="38100" r="9525" b="31115"/>
                      <wp:wrapNone/>
                      <wp:docPr id="20999554" name="Ink 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1475" cy="1784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1E038" id="Ink 56" o:spid="_x0000_s1026" type="#_x0000_t75" style="position:absolute;margin-left:2.4pt;margin-top:2.7pt;width:29.95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pcwB1AQAACQMAAA4AAABkcnMvZTJvRG9jLnhtbJxSXU/CMBR9N/E/&#10;NH2XbXwILgweJCY8qDzoD6hdyxrX3uW2sPHvvRsgoDEmvCztPevp+eh03tiSbRV6Ay7jSS/mTDkJ&#10;uXHrjL+/Pd1NOPNBuFyU4FTGd8rz+ez2ZlpXqepDAWWukBGJ82ldZbwIoUqjyMtCWeF7UClHoAa0&#10;ItAW11GOoiZ2W0b9OL6PasC8QpDKe5ou9iCfdfxaKxletfYqsDLjw0HywFnoFmPOsF30SfDHYRLN&#10;piJdo6gKIw+SxBWKrDCOBHxTLUQQbIPmF5U1EsGDDj0JNgKtjVSdH3KWxD+cLd1n6yoZyg2mElxQ&#10;LqwEhmN2HXDNFbakBOpnyKkdsQnAD4wUz/9l7EUvQG4s6dk3gqoUgZ6DL0zlKebU5BnHZZ6c9Lvt&#10;48nBCk++Xi4BaiQ6WP7rSKPRtmGTEtZknOrctd+uS9UEJmk4GCfD8YgzSVAyngwHoxY/Mu8Zjruz&#10;aOmXixLP9+3xsxc8+wIAAP//AwBQSwMEFAAGAAgAAAAhAMlh1UE+BQAA6RAAABAAAABkcnMvaW5r&#10;L2luazEueG1stFdJj+JGFL5Hyn8oOQculKnVNmhgTmkpUqKMMhMpOTLgbqwB0zLu7d/nLWW7DHTS&#10;I3WE5OXt73uLiw8fnw978Vg2p+pYLxOdqkSU9ea4req7ZfLnlxtZJOLUruvten+sy2XyUp6Sj6sf&#10;f/hQ1d8O+wVcBVioT/h02C+TXdveL2azp6en9Mmmx+ZuZpSys1/qb7/9mqyC1ra8reqqBZenjrQ5&#10;1m353KKxRbVdJpv2WfXyYPvz8aHZlD0bKc1mkGib9aa8OTaHddtb3K3rutyLen2AuP9KRPtyDw8V&#10;+Lkrm0QcKkhYmlS73BU/z4Gwfl4m0fsDhHiCSA7J7LrNv/8HmzeXNjEsa/IsT0QIaVs+Ykwzwnzx&#10;eu6fmuN92bRVOcDMoATGi9jwO+HDQDXl6bh/wNok4nG9fwDItFLQFsG3nl0B5NIeYPOu9gCXV+3F&#10;wY2hCenFOATQ+pbqSttWhxIa/XDf91h7AsNI/tw2NA5GGStVJk32RduFdgunUm9cVIrQxZ3Nr83D&#10;adfb+9oM/UqcHjXO7KnatrsedJUq43vUY8yv6e7K6m7X/qtySJy0+965MonUTiJk8kd5u0x+omEU&#10;pMkESsVbLYzxwjif++nETvRETROV6ERNldQCrgJ+U6npRYuBFLMV00kmo6vMieS9UNKBvinowYAl&#10;MKinrhCF1FOZZRJ+tnCjSejAf2seVOLfb29PZQv7QOt54VNnk5USbq665NQEfpgc/EJacdyc6OtX&#10;ypxye10GoXqLTcQAQaXbWxRil9+tfKbAQV6/sihUBMLzACRG6aCWWEHK3UkLJYW6CWvhrq2EStK7&#10;Q2ElkWooL1NIj3akdSJ3LKSRwJ3DvRQaizFg711jkb2AEEbrJXnOxRxeuB8ZloBj0Ka+6/uV00RT&#10;IxKoII2t/PdLKBchEEKl56DJYYyMMelaKug3EwZxQnXMyWRC5wAaQKWkge2k534a0ol8drhhTk4Q&#10;7FbmMEJWv+v0wNc+1ckKPhkQ5rwbn0xNDM6PtBlPUEBAYuAcrHFcIi/nUtvMQz5eaC29y94zwnme&#10;qdQlK6sK4YblpbrlJWl7RSsp1CfujMuhO+tHBPms1EzC6xVZRqBrCMKmJ7EKXpFOhkckIA6tOOJc&#10;CgfLqHLdWKxPwvFsjVWIDZfBv4bCUSNCDw6+w+z3s4qcnhZmg24WGhh5uTA4pMFbd4PdgVQrsmEL&#10;jOuAgYxmhiJ8TWYUeSzUMRjryEa/A8hRiJz4XUWJ1i2XCGR4HBIaTfqIA0IklvN4wgI1uPngzGGQ&#10;wWzWYI+BEsdoeDlYojmRsUVZMKJRtOMwgonBTeyMny+h5VACl2K/lOzQAE5X0ZjECmyoELQMIAOY&#10;fBDOJCRu4TPPCuOA+YMitQNu5jP1jjssN4VKi2RVKNiTWAM63aiJpOONhiMCHAEQsL4mIe1RlQMb&#10;xPoEYn6XeMTvrCDpEmxwiIwOPNYji2NgvsPJSHHkMQR/niE4pXT4ZnlJXpEdAg1RX8k27uAuc/aH&#10;2hyNhG8/OnT81SZPsR70C8oyMBwUHC3w21ZA58CNMzSRgBeWjhVe5qgLLUYe4DhJakKjWoiHhgJO&#10;MBqHB7oTzjQe2xEOozrI4Av6gesZB6MCkoUTqgY+3LP8Hc+pBr5j8zQz0KYeJkbD0uz61DhqVGhT&#10;CX8a6bhKyXGoMFN8IhO0TxloBjVKpsegT69v+VAAAoeh5xMfVMnLrOjAE4A9PWP2XCa+DvQAc3CB&#10;dIpgrAAk5DDC7A9iJtsIMJwwsIwevihZ7ouzNTD811v9AwAA//8DAFBLAwQUAAYACAAAACEAEfCP&#10;ItsAAAAFAQAADwAAAGRycy9kb3ducmV2LnhtbEzOTU7DMBAF4D0Sd7AGiQ2iDhDaEjKpaAVFLPtz&#10;ADeexhH2OIrdJnB6zAqWozd67ysXo7PiTH1oPSPcTTIQxLXXLTcI+93b7RxEiIq1sp4J4YsCLKrL&#10;i1IV2g+8ofM2NiKVcCgUgomxK6QMtSGnwsR3xCk7+t6pmM6+kbpXQyp3Vt5n2VQ61XJaMKqjlaH6&#10;c3tyCO+rV8vLve6G48fNzur1uDHfS8Trq/HlGUSkMf49wy8/0aFKpoM/sQ7CIuQJHhEecxApneYz&#10;EAeEh/wJZFXK//rqB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C0pcwB1AQAACQMAAA4AAAAAAAAAAAAAAAAAPAIAAGRycy9lMm9Eb2MueG1sUEsBAi0AFAAG&#10;AAgAAAAhAMlh1UE+BQAA6RAAABAAAAAAAAAAAAAAAAAA3QMAAGRycy9pbmsvaW5rMS54bWxQSwEC&#10;LQAUAAYACAAAACEAEfCPItsAAAAFAQAADwAAAAAAAAAAAAAAAABJCQAAZHJzL2Rvd25yZXYueG1s&#10;UEsBAi0AFAAGAAgAAAAhAHkYvJ2/AAAAIQEAABkAAAAAAAAAAAAAAAAAUQoAAGRycy9fcmVscy9l&#10;Mm9Eb2MueG1sLnJlbHNQSwUGAAAAAAYABgB4AQAARwsAAAAA&#10;">
                      <v:imagedata r:id="rId17" o:title=""/>
                    </v:shape>
                  </w:pict>
                </mc:Fallback>
              </mc:AlternateContent>
            </w:r>
          </w:p>
        </w:tc>
      </w:tr>
      <w:tr w:rsidR="001A2B0F" w14:paraId="23F81F0B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37E81F10" w14:textId="77777777" w:rsidR="001A2B0F" w:rsidRPr="003779DF" w:rsidRDefault="001A2B0F" w:rsidP="001A2B0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FC7FE1" w14:textId="1D98F451" w:rsidR="001A2B0F" w:rsidRPr="003779DF" w:rsidRDefault="001A2B0F" w:rsidP="001A2B0F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Date: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17C2B721" w14:textId="714AE2D1" w:rsidR="001A2B0F" w:rsidRPr="00A55949" w:rsidRDefault="001A2B0F" w:rsidP="001A2B0F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>28/06/2024</w:t>
            </w:r>
          </w:p>
        </w:tc>
      </w:tr>
      <w:tr w:rsidR="001A2B0F" w14:paraId="23931169" w14:textId="77777777" w:rsidTr="00A55949">
        <w:tc>
          <w:tcPr>
            <w:tcW w:w="2405" w:type="dxa"/>
            <w:vMerge w:val="restart"/>
            <w:tcBorders>
              <w:right w:val="nil"/>
            </w:tcBorders>
            <w:vAlign w:val="center"/>
          </w:tcPr>
          <w:p w14:paraId="182E48A3" w14:textId="0DBA52E2" w:rsidR="001A2B0F" w:rsidRPr="003779DF" w:rsidRDefault="001A2B0F" w:rsidP="001A2B0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8"/>
                <w:szCs w:val="28"/>
              </w:rPr>
            </w:pPr>
            <w:r w:rsidRPr="003779DF">
              <w:rPr>
                <w:rFonts w:ascii="FreightSans Pro Book" w:hAnsi="FreightSans Pro Book"/>
                <w:b/>
                <w:bCs/>
                <w:sz w:val="28"/>
                <w:szCs w:val="28"/>
              </w:rPr>
              <w:t>Treasurer</w:t>
            </w:r>
          </w:p>
        </w:tc>
        <w:tc>
          <w:tcPr>
            <w:tcW w:w="141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42A56517" w14:textId="02700A66" w:rsidR="001A2B0F" w:rsidRPr="003779DF" w:rsidRDefault="001A2B0F" w:rsidP="001A2B0F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Name:   </w:t>
            </w:r>
          </w:p>
        </w:tc>
        <w:tc>
          <w:tcPr>
            <w:tcW w:w="6633" w:type="dxa"/>
            <w:tcBorders>
              <w:left w:val="nil"/>
              <w:bottom w:val="dashed" w:sz="4" w:space="0" w:color="auto"/>
            </w:tcBorders>
            <w:vAlign w:val="center"/>
          </w:tcPr>
          <w:p w14:paraId="5E23EEF5" w14:textId="77231DB2" w:rsidR="001A2B0F" w:rsidRPr="00A55949" w:rsidRDefault="001A2B0F" w:rsidP="001A2B0F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>Aaron</w:t>
            </w:r>
          </w:p>
        </w:tc>
      </w:tr>
      <w:tr w:rsidR="001A2B0F" w14:paraId="00B46C13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5C0FABE7" w14:textId="77777777" w:rsidR="001A2B0F" w:rsidRPr="003779DF" w:rsidRDefault="001A2B0F" w:rsidP="001A2B0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042B70D" w14:textId="72DB174E" w:rsidR="001A2B0F" w:rsidRPr="003779DF" w:rsidRDefault="001A2B0F" w:rsidP="001A2B0F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Signature: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A754A68" w14:textId="5A610BCA" w:rsidR="001A2B0F" w:rsidRPr="00A55949" w:rsidRDefault="001A2B0F" w:rsidP="001A2B0F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 w:rsidRPr="00E36B3D">
              <w:rPr>
                <w:rFonts w:eastAsia="SimSun"/>
                <w:noProof/>
                <w:lang w:val="en-US" w:eastAsia="zh-CN"/>
              </w:rPr>
              <w:drawing>
                <wp:inline distT="0" distB="0" distL="0" distR="0" wp14:anchorId="580E256A" wp14:editId="31BE35F7">
                  <wp:extent cx="697136" cy="281305"/>
                  <wp:effectExtent l="0" t="0" r="8255" b="4445"/>
                  <wp:docPr id="13746688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668833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71" cy="289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B0F" w14:paraId="51441FE9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24A2C4C9" w14:textId="77777777" w:rsidR="001A2B0F" w:rsidRPr="003779DF" w:rsidRDefault="001A2B0F" w:rsidP="001A2B0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1364091F" w14:textId="3639A192" w:rsidR="001A2B0F" w:rsidRPr="003779DF" w:rsidRDefault="001A2B0F" w:rsidP="001A2B0F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Date: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</w:tcBorders>
            <w:vAlign w:val="center"/>
          </w:tcPr>
          <w:p w14:paraId="7FBEAEC8" w14:textId="12AF75DC" w:rsidR="001A2B0F" w:rsidRPr="00A55949" w:rsidRDefault="001A2B0F" w:rsidP="001A2B0F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>28/06/2024</w:t>
            </w:r>
          </w:p>
        </w:tc>
      </w:tr>
    </w:tbl>
    <w:p w14:paraId="57874934" w14:textId="77777777" w:rsidR="00CE1F11" w:rsidRPr="00B22D0E" w:rsidRDefault="00CE1F11" w:rsidP="00930941">
      <w:pPr>
        <w:spacing w:line="360" w:lineRule="auto"/>
        <w:rPr>
          <w:rFonts w:ascii="FreightSans Pro Book" w:hAnsi="FreightSans Pro Book"/>
          <w:sz w:val="24"/>
          <w:szCs w:val="24"/>
        </w:rPr>
      </w:pPr>
    </w:p>
    <w:sectPr w:rsidR="00CE1F11" w:rsidRPr="00B22D0E" w:rsidSect="001C3BC1">
      <w:footerReference w:type="default" r:id="rId19"/>
      <w:pgSz w:w="11906" w:h="16838"/>
      <w:pgMar w:top="851" w:right="720" w:bottom="851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24542" w14:textId="77777777" w:rsidR="00EC3FB1" w:rsidRDefault="00EC3FB1" w:rsidP="00874924">
      <w:pPr>
        <w:spacing w:after="0" w:line="240" w:lineRule="auto"/>
      </w:pPr>
      <w:r>
        <w:separator/>
      </w:r>
    </w:p>
  </w:endnote>
  <w:endnote w:type="continuationSeparator" w:id="0">
    <w:p w14:paraId="199003F2" w14:textId="77777777" w:rsidR="00EC3FB1" w:rsidRDefault="00EC3FB1" w:rsidP="0087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eightSans Pro Book">
    <w:altName w:val="Calibri"/>
    <w:charset w:val="00"/>
    <w:family w:val="auto"/>
    <w:pitch w:val="variable"/>
    <w:sig w:usb0="A000002F" w:usb1="500004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ightSans Pro Bold">
    <w:altName w:val="Calibri"/>
    <w:charset w:val="00"/>
    <w:family w:val="auto"/>
    <w:pitch w:val="variable"/>
    <w:sig w:usb0="A00000AF" w:usb1="500004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727E" w14:textId="46623599" w:rsidR="00FC0A0F" w:rsidRDefault="00FC0A0F">
    <w:pPr>
      <w:pBdr>
        <w:bottom w:val="single" w:sz="12" w:space="1" w:color="auto"/>
      </w:pBd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456"/>
    </w:tblGrid>
    <w:tr w:rsidR="00E1284F" w14:paraId="21F011E1" w14:textId="77777777" w:rsidTr="00E1284F">
      <w:tc>
        <w:tcPr>
          <w:tcW w:w="10456" w:type="dxa"/>
          <w:tcBorders>
            <w:top w:val="nil"/>
            <w:left w:val="nil"/>
            <w:bottom w:val="nil"/>
            <w:right w:val="nil"/>
          </w:tcBorders>
        </w:tcPr>
        <w:p w14:paraId="3154EC0A" w14:textId="7DF2CF31" w:rsidR="00E1284F" w:rsidRDefault="00E1284F" w:rsidP="00F558DF">
          <w:pPr>
            <w:tabs>
              <w:tab w:val="right" w:pos="10466"/>
            </w:tabs>
            <w:rPr>
              <w:rFonts w:ascii="FreightSans Pro Book" w:hAnsi="FreightSans Pro Book"/>
              <w:color w:val="082244"/>
            </w:rPr>
          </w:pPr>
          <w:r>
            <w:rPr>
              <w:rFonts w:ascii="FreightSans Pro Book" w:hAnsi="FreightSans Pro Book"/>
              <w:color w:val="082244"/>
            </w:rPr>
            <w:t>studentsunionucl.org</w:t>
          </w:r>
          <w:r>
            <w:rPr>
              <w:rFonts w:ascii="FreightSans Pro Book" w:hAnsi="FreightSans Pro Book"/>
              <w:color w:val="082244"/>
            </w:rPr>
            <w:tab/>
          </w:r>
          <w:r w:rsidRPr="00F558DF">
            <w:rPr>
              <w:rFonts w:ascii="FreightSans Pro Book" w:hAnsi="FreightSans Pro Book"/>
              <w:color w:val="082244"/>
            </w:rPr>
            <w:t xml:space="preserve">where </w:t>
          </w:r>
          <w:r w:rsidRPr="00F558DF">
            <w:rPr>
              <w:rFonts w:ascii="FreightSans Pro Book" w:hAnsi="FreightSans Pro Book"/>
              <w:b/>
              <w:bCs/>
              <w:color w:val="082244"/>
            </w:rPr>
            <w:t>more</w:t>
          </w:r>
          <w:r w:rsidRPr="00F558DF">
            <w:rPr>
              <w:rFonts w:ascii="FreightSans Pro Book" w:hAnsi="FreightSans Pro Book"/>
              <w:color w:val="082244"/>
            </w:rPr>
            <w:t xml:space="preserve"> happens</w:t>
          </w:r>
        </w:p>
      </w:tc>
    </w:tr>
  </w:tbl>
  <w:p w14:paraId="77BA2E1F" w14:textId="3DDFA245" w:rsidR="00874924" w:rsidRPr="00E1284F" w:rsidRDefault="00874924" w:rsidP="00E1284F">
    <w:pPr>
      <w:tabs>
        <w:tab w:val="right" w:pos="10466"/>
      </w:tabs>
      <w:rPr>
        <w:rFonts w:ascii="FreightSans Pro Book" w:hAnsi="FreightSans Pro Book"/>
        <w:color w:val="082244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19E86" w14:textId="77777777" w:rsidR="00EC3FB1" w:rsidRDefault="00EC3FB1" w:rsidP="00874924">
      <w:pPr>
        <w:spacing w:after="0" w:line="240" w:lineRule="auto"/>
      </w:pPr>
      <w:r>
        <w:separator/>
      </w:r>
    </w:p>
  </w:footnote>
  <w:footnote w:type="continuationSeparator" w:id="0">
    <w:p w14:paraId="2CF4EFF6" w14:textId="77777777" w:rsidR="00EC3FB1" w:rsidRDefault="00EC3FB1" w:rsidP="00874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F3834"/>
    <w:multiLevelType w:val="hybridMultilevel"/>
    <w:tmpl w:val="61021666"/>
    <w:lvl w:ilvl="0" w:tplc="8922652A">
      <w:start w:val="1"/>
      <w:numFmt w:val="bullet"/>
      <w:lvlText w:val="-"/>
      <w:lvlJc w:val="left"/>
      <w:pPr>
        <w:ind w:left="720" w:hanging="360"/>
      </w:pPr>
      <w:rPr>
        <w:rFonts w:ascii="FreightSans Pro Book" w:eastAsiaTheme="minorHAnsi" w:hAnsi="FreightSans Pro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F27F1"/>
    <w:multiLevelType w:val="multilevel"/>
    <w:tmpl w:val="2E48D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298220431">
    <w:abstractNumId w:val="1"/>
  </w:num>
  <w:num w:numId="2" w16cid:durableId="134293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BD"/>
    <w:rsid w:val="00050D8F"/>
    <w:rsid w:val="000C0660"/>
    <w:rsid w:val="001110C9"/>
    <w:rsid w:val="00127CA1"/>
    <w:rsid w:val="00150123"/>
    <w:rsid w:val="001A2B0F"/>
    <w:rsid w:val="001C3BC1"/>
    <w:rsid w:val="001E6B79"/>
    <w:rsid w:val="00224B32"/>
    <w:rsid w:val="00237075"/>
    <w:rsid w:val="00250DA1"/>
    <w:rsid w:val="00262DCC"/>
    <w:rsid w:val="00266820"/>
    <w:rsid w:val="00271940"/>
    <w:rsid w:val="002F7D20"/>
    <w:rsid w:val="0033667A"/>
    <w:rsid w:val="00340252"/>
    <w:rsid w:val="003437E4"/>
    <w:rsid w:val="00367680"/>
    <w:rsid w:val="00376133"/>
    <w:rsid w:val="003779DF"/>
    <w:rsid w:val="003C1098"/>
    <w:rsid w:val="00443CAC"/>
    <w:rsid w:val="0047099E"/>
    <w:rsid w:val="00486AF9"/>
    <w:rsid w:val="004B1859"/>
    <w:rsid w:val="00507570"/>
    <w:rsid w:val="00535A0B"/>
    <w:rsid w:val="00545C89"/>
    <w:rsid w:val="00695F2D"/>
    <w:rsid w:val="006A600F"/>
    <w:rsid w:val="006C27E6"/>
    <w:rsid w:val="00731ECE"/>
    <w:rsid w:val="00765CEE"/>
    <w:rsid w:val="00796BDF"/>
    <w:rsid w:val="007A3641"/>
    <w:rsid w:val="007B6758"/>
    <w:rsid w:val="007D63AC"/>
    <w:rsid w:val="007D6E60"/>
    <w:rsid w:val="00800C16"/>
    <w:rsid w:val="00805728"/>
    <w:rsid w:val="0080724E"/>
    <w:rsid w:val="00807C0B"/>
    <w:rsid w:val="00817ABD"/>
    <w:rsid w:val="008348A4"/>
    <w:rsid w:val="00840BDB"/>
    <w:rsid w:val="00852373"/>
    <w:rsid w:val="008603AF"/>
    <w:rsid w:val="00874924"/>
    <w:rsid w:val="00930941"/>
    <w:rsid w:val="009959B7"/>
    <w:rsid w:val="009C0319"/>
    <w:rsid w:val="009F1D8D"/>
    <w:rsid w:val="00A0060A"/>
    <w:rsid w:val="00A55949"/>
    <w:rsid w:val="00A8044E"/>
    <w:rsid w:val="00B22D0E"/>
    <w:rsid w:val="00B304BB"/>
    <w:rsid w:val="00B33648"/>
    <w:rsid w:val="00B4793D"/>
    <w:rsid w:val="00B51D92"/>
    <w:rsid w:val="00B8394E"/>
    <w:rsid w:val="00BB76AA"/>
    <w:rsid w:val="00BE64CB"/>
    <w:rsid w:val="00CC0F33"/>
    <w:rsid w:val="00CE1F11"/>
    <w:rsid w:val="00CF608C"/>
    <w:rsid w:val="00D140CD"/>
    <w:rsid w:val="00D412EA"/>
    <w:rsid w:val="00DC42BF"/>
    <w:rsid w:val="00E1284F"/>
    <w:rsid w:val="00E36BFA"/>
    <w:rsid w:val="00E45AD8"/>
    <w:rsid w:val="00E60F68"/>
    <w:rsid w:val="00EC3FB1"/>
    <w:rsid w:val="00F40996"/>
    <w:rsid w:val="00F558DF"/>
    <w:rsid w:val="00F94D1D"/>
    <w:rsid w:val="00FC0A0F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C7D9D"/>
  <w15:chartTrackingRefBased/>
  <w15:docId w15:val="{EE5DEC20-6D08-4DB2-8C04-FAF9157C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A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A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A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A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A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B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B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4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24"/>
  </w:style>
  <w:style w:type="paragraph" w:styleId="Footer">
    <w:name w:val="footer"/>
    <w:basedOn w:val="Normal"/>
    <w:link w:val="FooterChar"/>
    <w:uiPriority w:val="99"/>
    <w:unhideWhenUsed/>
    <w:rsid w:val="00874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tudentsunionucl.org/content/president-and-treasurer-hub/rules-and-regulations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tudentsunionucl.org/how-to-guides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customXml" Target="ink/ink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udentsunionucl.org/content/president-and-treasurer-hub/rules-and-regulation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studentsunionucl.org/governing-document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udentsunionucl.org/governing-documents" TargetMode="External"/><Relationship Id="rId1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6T13:15:56.92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26 240 24575,'8'0'0,"1"0"0,0 0 0,-1-1 0,1-1 0,-1 1 0,1-1 0,-1-1 0,16-6 0,-21 8 0,0-1 0,0 0 0,0 0 0,-1-1 0,1 1 0,0 0 0,-1-1 0,0 0 0,0 1 0,1-1 0,-2 0 0,1 0 0,0 0 0,-1 0 0,1 0 0,-1-1 0,0 1 0,0 0 0,0-1 0,0 1 0,-1-1 0,1 1 0,-1-1 0,0-6 0,0 9 0,0-4 0,0-1 0,0 0 0,-1 0 0,0 0 0,0 0 0,-3-10 0,3 14 0,0 1 0,0-1 0,0 1 0,0-1 0,0 1 0,0 0 0,-1-1 0,1 1 0,0 0 0,-1 0 0,1 0 0,-1 0 0,0 0 0,1 0 0,-1 1 0,1-1 0,-1 0 0,0 1 0,0-1 0,1 1 0,-1 0 0,0-1 0,0 1 0,1 0 0,-1 0 0,-3 1 0,1-1 0,0 0 0,0 0 0,0 0 0,-1 1 0,1-1 0,0 1 0,0 0 0,0 1 0,1-1 0,-1 1 0,0-1 0,0 1 0,1 0 0,-1 1 0,1-1 0,0 1 0,-1-1 0,1 1 0,0 0 0,1 0 0,-1 0 0,0 0 0,1 1 0,-3 5 0,1 0 0,0 0 0,1 0 0,1 0 0,0 1 0,0-1 0,0 1 0,1-1 0,1 1 0,0 14 0,0-17 0,0-1 0,1 1 0,0-1 0,0 1 0,0-1 0,1 1 0,-1-1 0,2 0 0,4 11 0,-5-14 0,0 0 0,1-1 0,-1 1 0,0-1 0,1 0 0,-1 0 0,1 0 0,0 0 0,0 0 0,0 0 0,0-1 0,0 1 0,0-1 0,0 0 0,0 0 0,1 0 0,-1 0 0,0-1 0,1 1 0,-1-1 0,4 0 0,30 0-1365,-27-1-5461</inkml:trace>
  <inkml:trace contextRef="#ctx0" brushRef="#br0" timeOffset="2500.85">445 1 24575,'1'3'0,"-1"0"0,1 0 0,0 1 0,0-1 0,0 0 0,1 0 0,2 5 0,8 20 0,-9 13 0,-1-1 0,-4 54 0,0-14 0,2-19 0,0-53 0,0-39 0,0 20 0,0-2 0,0 0 0,0 0 0,-2 0 0,-5-24 0,7 35 0,-1-1 0,0 0 0,0 1 0,0-1 0,-1 1 0,1-1 0,0 1 0,-1-1 0,0 1 0,0 0 0,1 0 0,-1 0 0,0 0 0,-1 0 0,1 0 0,0 1 0,-1-1 0,1 1 0,0-1 0,-1 1 0,0 0 0,1 0 0,-1 0 0,0 0 0,1 1 0,-1-1 0,0 1 0,-4-1 0,3 1 0,0 0 0,0 0 0,1 0 0,-1 0 0,0 0 0,0 1 0,0 0 0,1 0 0,-1 0 0,0 0 0,1 0 0,-1 1 0,1 0 0,0-1 0,-1 1 0,1 0 0,0 1 0,0-1 0,0 1 0,0-1 0,1 1 0,-1 0 0,1 0 0,0 0 0,-1 0 0,1 0 0,1 1 0,-1-1 0,0 1 0,1-1 0,0 1 0,0 0 0,0-1 0,0 1 0,0 0 0,1 0 0,0-1 0,0 1 0,0 7 0,0 8 0,0-13 0,0-1 0,0 1 0,0 0 0,1 0 0,2 9 0,-2-13 0,-1-1 0,1 0 0,-1 1 0,1-1 0,0 0 0,0 0 0,-1 0 0,1 0 0,0 1 0,0-1 0,0 0 0,0 0 0,1-1 0,-1 1 0,0 0 0,0 0 0,0-1 0,1 1 0,-1 0 0,0-1 0,1 1 0,-1-1 0,1 0 0,-1 1 0,0-1 0,1 0 0,2 0 0,94-2-1365,-88 2-5461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6T13:14:40.52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531 225 24575,'3'1'0,"0"1"0,0-1 0,0 0 0,-1-1 0,1 1 0,0 0 0,0-1 0,0 0 0,0 1 0,0-1 0,6-1 0,-7 1 0,55 0-40,-28 0-402,-1 0 1,48 8-1,-66-6-6384</inkml:trace>
  <inkml:trace contextRef="#ctx0" brushRef="#br0" timeOffset="-11985.43">0 490 24575,'0'0'0,"0"0"0,0 0 0,0 1 0,0-1 0,0 0 0,0 0 0,0 0 0,0 0 0,0 0 0,0 1 0,0-1 0,0 0 0,0 0 0,0 0 0,0 0 0,0 0 0,0 1 0,0-1 0,0 0 0,0 0 0,0 0 0,0 0 0,1 0 0,-1 0 0,0 1 0,0-1 0,0 0 0,0 0 0,0 0 0,0 0 0,0 0 0,0 0 0,1 0 0,-1 0 0,0 1 0,0-1 0,0 0 0,0 0 0,0 0 0,0 0 0,1 0 0,-1 0 0,0 0 0,0 0 0,0 0 0,0 0 0,0 0 0,1 0 0,6-6 0,5-11 0,-4-7 0,-2-1 0,4-35 0,-6 33 0,13-48 0,-6 41 0,0-3 0,2 0 0,28-56 0,-34 74 0,-6 16 0,0-1 0,1 1 0,-1-1 0,0 1 0,1 0 0,0-1 0,0 1 0,0 0 0,0 0 0,5-5 0,-7 9 0,1-1 0,0 0 0,-1 0 0,1 0 0,0 1 0,-1-1 0,1 0 0,0 1 0,-1-1 0,1 0 0,-1 1 0,1-1 0,-1 1 0,1-1 0,-1 1 0,1-1 0,-1 1 0,1 0 0,-1-1 0,0 1 0,1-1 0,-1 1 0,0 0 0,1-1 0,-1 1 0,0 0 0,0-1 0,0 1 0,0 0 0,0 1 0,6 23 0,-1 15 0,26 172 0,-30-206-195,1 0 0,0-1 0,0 1 0,0-1 0,1 0 0,4 8 0,-3-7-6631</inkml:trace>
  <inkml:trace contextRef="#ctx0" brushRef="#br0" timeOffset="-11200.1">100 239 24575,'60'2'0,"-36"0"0,0-1 0,-1-2 0,1 0 0,24-5 0,-5-9-1365,-35 11-5461</inkml:trace>
  <inkml:trace contextRef="#ctx0" brushRef="#br0" timeOffset="-9760.4">308 425 24575,'0'1'0,"0"-1"0,0 1 0,0-1 0,0 0 0,1 1 0,-1-1 0,0 1 0,0-1 0,0 0 0,1 1 0,-1-1 0,0 0 0,0 1 0,1-1 0,-1 0 0,0 0 0,1 1 0,-1-1 0,0 0 0,1 0 0,-1 1 0,0-1 0,1 0 0,-1 0 0,1 0 0,-1 0 0,0 0 0,1 0 0,-1 1 0,1-1 0,-1 0 0,1 0 0,-1 0 0,0 0 0,1 0 0,-1-1 0,1 1 0,-1 0 0,0 0 0,1 0 0,-1 0 0,1 0 0,-1-1 0,0 1 0,1 0 0,-1 0 0,0 0 0,1-1 0,-1 1 0,1-1 0,19-12 0,-6-10 0,0 0 0,-2-1 0,-1-1 0,0 0 0,-2-1 0,-1 0 0,-1 0 0,3-30 0,-7 29 0,-1 0 0,-1 0 0,-4-39 0,3 66 0,0-1 0,0 1 0,0-1 0,0 1 0,0-1 0,0 1 0,0-1 0,0 1 0,0-1 0,0 1 0,0-1 0,-1 1 0,1-1 0,0 1 0,0-1 0,-1 1 0,1 0 0,0-1 0,0 1 0,-1-1 0,1 1 0,0 0 0,-1-1 0,1 1 0,-1 0 0,1-1 0,0 1 0,-1 0 0,1 0 0,-1 0 0,1-1 0,-1 1 0,1 0 0,-1 0 0,0 0 0,-17 8 0,-11 24 0,23-20 0,0 0 0,1 0 0,1 1 0,0 0 0,1-1 0,0 1 0,-2 23 0,3-1 0,4 60 0,-1-89 0,-1-1 0,1 1 0,1-1 0,-1 1 0,1-1 0,0 0 0,0 0 0,0 0 0,1 0 0,0 0 0,0-1 0,0 1 0,0-1 0,1 0 0,0 0 0,0 0 0,0 0 0,0-1 0,0 1 0,1-1 0,0 0 0,-1 0 0,1-1 0,0 0 0,0 0 0,1 0 0,8 2 0,12 2-35,-16-3-231,-1-1 0,1-1 0,-1 1 0,12-1 0,-14-1-6560</inkml:trace>
  <inkml:trace contextRef="#ctx0" brushRef="#br0" timeOffset="-7280.8">804 81 24575,'0'-1'0,"1"-1"0,-1 0 0,0 0 0,0 0 0,0 0 0,-1 0 0,1 0 0,0 1 0,-1-1 0,1 0 0,-1 0 0,0 0 0,1 1 0,-1-1 0,0 0 0,0 1 0,0-1 0,0 1 0,0-1 0,-1 1 0,1-1 0,0 1 0,-1 0 0,1-1 0,-1 1 0,1 0 0,-1 0 0,0 0 0,1 1 0,-1-1 0,0 0 0,0 1 0,1-1 0,-1 1 0,0-1 0,0 1 0,0 0 0,0 0 0,0 0 0,0 0 0,1 0 0,-1 0 0,-3 1 0,0 0 0,0 0 0,0 0 0,0 1 0,1-1 0,-1 1 0,0 0 0,1 1 0,-1-1 0,1 1 0,0 0 0,0 0 0,0 0 0,0 1 0,0-1 0,-4 7 0,-4 9 0,1 0 0,1 1 0,0 0 0,2 0 0,0 1 0,1 0 0,-6 38 0,8-23 0,1-1 0,2 1 0,1 0 0,5 36 0,-5-70 0,-3-7 0,-8-18 0,8 13 0,0 0 0,0-1 0,-4-19 0,8 25-151,-1 0-1,0 0 0,-1 0 0,1 0 1,-1 0-1,0 0 0,0 1 1,-3-6-1,1 3-6674</inkml:trace>
  <inkml:trace contextRef="#ctx0" brushRef="#br0" timeOffset="29769.62">852 217 24575,'0'241'0,"-1"-276"0,0 18 0,1 0 0,3-27 0,-2 39 0,0-1 0,1 1 0,-1 0 0,1 0 0,0 0 0,0 0 0,1 0 0,-1 0 0,1 1 0,0-1 0,0 1 0,6-6 0,-4 5-68,0 0 0,0 1-1,0 0 1,1 0 0,0 0 0,0 1-1,0 0 1,0 0 0,0 0 0,1 1-1,-1 0 1,1 0 0,0 0 0,-1 1-1,1 0 1,0 1 0,0-1-1,0 1 1,9 2 0,-5-2-6758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7AB52-2EAD-49CB-9674-36516680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Senior, Michael</dc:creator>
  <cp:keywords/>
  <dc:description/>
  <cp:lastModifiedBy>Li alfred</cp:lastModifiedBy>
  <cp:revision>2</cp:revision>
  <dcterms:created xsi:type="dcterms:W3CDTF">2024-07-28T11:46:00Z</dcterms:created>
  <dcterms:modified xsi:type="dcterms:W3CDTF">2024-07-28T11:46:00Z</dcterms:modified>
</cp:coreProperties>
</file>