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6CBAFF4F" w:rsidR="00A26578" w:rsidRPr="00D83454" w:rsidRDefault="00EF2FBE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Aviation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76CC8DA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EF2FBE">
        <w:rPr>
          <w:color w:val="2AAA9E"/>
          <w:sz w:val="22"/>
          <w:szCs w:val="22"/>
        </w:rPr>
        <w:t xml:space="preserve">Aviation Society, </w:t>
      </w:r>
      <w:r w:rsidR="00EF2FBE" w:rsidRPr="00EF2FBE">
        <w:rPr>
          <w:color w:val="2AAA9E"/>
          <w:sz w:val="22"/>
          <w:szCs w:val="22"/>
        </w:rPr>
        <w:t xml:space="preserve">abbreviated UCL </w:t>
      </w:r>
      <w:proofErr w:type="spellStart"/>
      <w:r w:rsidR="00EF2FBE">
        <w:rPr>
          <w:color w:val="2AAA9E"/>
          <w:sz w:val="22"/>
          <w:szCs w:val="22"/>
        </w:rPr>
        <w:t>AVsoc</w:t>
      </w:r>
      <w:proofErr w:type="spellEnd"/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38268F20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4754F326" w14:textId="1E2DDCF7" w:rsidR="006D4C93" w:rsidRPr="00EF2FBE" w:rsidRDefault="00EF2FBE" w:rsidP="00EF2FBE">
      <w:pPr>
        <w:pStyle w:val="Heading4"/>
        <w:tabs>
          <w:tab w:val="left" w:pos="851"/>
          <w:tab w:val="left" w:pos="1276"/>
        </w:tabs>
        <w:ind w:left="709" w:hanging="709"/>
        <w:rPr>
          <w:b/>
          <w:bCs/>
          <w:sz w:val="22"/>
          <w:szCs w:val="22"/>
        </w:rPr>
      </w:pPr>
      <w:r w:rsidRPr="00EF2FBE">
        <w:rPr>
          <w:rFonts w:ascii="FreightSans Pro Bold" w:hAnsi="FreightSans Pro Bold"/>
          <w:b/>
          <w:bCs/>
          <w:sz w:val="22"/>
          <w:szCs w:val="22"/>
        </w:rPr>
        <w:t>Head of Marketing</w:t>
      </w:r>
    </w:p>
    <w:p w14:paraId="741AE1A0" w14:textId="4C9854FC" w:rsidR="00EF2FBE" w:rsidRPr="00EF2FBE" w:rsidRDefault="006D4C93" w:rsidP="00EF2FBE">
      <w:pPr>
        <w:pStyle w:val="Heading4"/>
        <w:numPr>
          <w:ilvl w:val="2"/>
          <w:numId w:val="26"/>
        </w:numPr>
        <w:tabs>
          <w:tab w:val="left" w:pos="851"/>
          <w:tab w:val="left" w:pos="1276"/>
        </w:tabs>
        <w:ind w:left="709" w:hanging="709"/>
        <w:rPr>
          <w:sz w:val="22"/>
          <w:szCs w:val="22"/>
        </w:rPr>
      </w:pPr>
      <w:r w:rsidRPr="00EF2FBE">
        <w:rPr>
          <w:sz w:val="22"/>
          <w:szCs w:val="22"/>
        </w:rPr>
        <w:t>A</w:t>
      </w:r>
      <w:r w:rsidR="00EF2FBE" w:rsidRPr="00EF2FBE">
        <w:t xml:space="preserve"> </w:t>
      </w:r>
      <w:r w:rsidR="00EF2FBE" w:rsidRPr="00EF2FBE">
        <w:rPr>
          <w:sz w:val="22"/>
          <w:szCs w:val="22"/>
        </w:rPr>
        <w:t xml:space="preserve">Managing the Society’s website, social media outlets and weekly mailing </w:t>
      </w:r>
      <w:r w:rsidR="00EF2FBE" w:rsidRPr="00EF2FBE">
        <w:rPr>
          <w:sz w:val="22"/>
          <w:szCs w:val="22"/>
        </w:rPr>
        <w:t>list.</w:t>
      </w:r>
    </w:p>
    <w:p w14:paraId="1EEA340A" w14:textId="49FFD477" w:rsidR="00EF2FBE" w:rsidRPr="00EF2FBE" w:rsidRDefault="00EF2FBE" w:rsidP="00EF2FBE">
      <w:pPr>
        <w:pStyle w:val="Heading4"/>
        <w:numPr>
          <w:ilvl w:val="0"/>
          <w:numId w:val="0"/>
        </w:numPr>
        <w:ind w:left="709" w:hanging="709"/>
        <w:rPr>
          <w:sz w:val="22"/>
          <w:szCs w:val="22"/>
        </w:rPr>
      </w:pPr>
      <w:r w:rsidRPr="00EF2FBE">
        <w:rPr>
          <w:sz w:val="22"/>
          <w:szCs w:val="22"/>
        </w:rPr>
        <w:t xml:space="preserve">3.4.2     </w:t>
      </w:r>
      <w:r w:rsidRPr="00EF2FBE">
        <w:rPr>
          <w:sz w:val="22"/>
          <w:szCs w:val="22"/>
        </w:rPr>
        <w:t xml:space="preserve">Oversee the creation of a detailed, </w:t>
      </w:r>
      <w:r w:rsidRPr="00EF2FBE">
        <w:rPr>
          <w:sz w:val="22"/>
          <w:szCs w:val="22"/>
        </w:rPr>
        <w:t>appropriate,</w:t>
      </w:r>
      <w:r w:rsidRPr="00EF2FBE">
        <w:rPr>
          <w:sz w:val="22"/>
          <w:szCs w:val="22"/>
        </w:rPr>
        <w:t xml:space="preserve"> and consistent brand image on</w:t>
      </w:r>
    </w:p>
    <w:p w14:paraId="19359A1F" w14:textId="28CCE87F" w:rsidR="00EF2FBE" w:rsidRPr="00EF2FBE" w:rsidRDefault="00EF2FBE" w:rsidP="00EF2FBE">
      <w:pPr>
        <w:pStyle w:val="Heading4"/>
        <w:numPr>
          <w:ilvl w:val="0"/>
          <w:numId w:val="0"/>
        </w:numPr>
        <w:ind w:left="709" w:hanging="709"/>
        <w:rPr>
          <w:sz w:val="22"/>
          <w:szCs w:val="22"/>
        </w:rPr>
      </w:pPr>
      <w:r w:rsidRPr="00EF2FBE">
        <w:rPr>
          <w:sz w:val="22"/>
          <w:szCs w:val="22"/>
        </w:rPr>
        <w:t xml:space="preserve">              </w:t>
      </w:r>
      <w:r w:rsidRPr="00EF2FBE">
        <w:rPr>
          <w:sz w:val="22"/>
          <w:szCs w:val="22"/>
        </w:rPr>
        <w:t>promotional content.</w:t>
      </w:r>
      <w:r w:rsidRPr="00EF2FBE">
        <w:rPr>
          <w:sz w:val="22"/>
          <w:szCs w:val="22"/>
        </w:rPr>
        <w:t xml:space="preserve"> </w:t>
      </w:r>
    </w:p>
    <w:p w14:paraId="512BE2C1" w14:textId="77777777" w:rsidR="00EF2FBE" w:rsidRDefault="00EF2FBE" w:rsidP="00EF2FBE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EF2FBE">
        <w:rPr>
          <w:sz w:val="22"/>
          <w:szCs w:val="22"/>
        </w:rPr>
        <w:t>Proactively ensure that online interest is generated for our society activities.</w:t>
      </w:r>
      <w:r>
        <w:rPr>
          <w:sz w:val="22"/>
          <w:szCs w:val="22"/>
        </w:rPr>
        <w:t xml:space="preserve">  </w:t>
      </w:r>
    </w:p>
    <w:p w14:paraId="5434BB8B" w14:textId="77777777" w:rsidR="00EF2FBE" w:rsidRDefault="00EF2FBE" w:rsidP="00EF2FBE"/>
    <w:p w14:paraId="0791330E" w14:textId="77777777" w:rsidR="00EF2FBE" w:rsidRPr="00EF2FBE" w:rsidRDefault="00EF2FBE" w:rsidP="00EF2FBE">
      <w:pPr>
        <w:pStyle w:val="Title"/>
      </w:pPr>
    </w:p>
    <w:p w14:paraId="6C3AE1B0" w14:textId="77777777" w:rsidR="00EF2FBE" w:rsidRPr="00EF2FBE" w:rsidRDefault="00EF2FBE" w:rsidP="00EF2FBE">
      <w:pPr>
        <w:pStyle w:val="Heading4"/>
        <w:numPr>
          <w:ilvl w:val="0"/>
          <w:numId w:val="0"/>
        </w:numPr>
        <w:ind w:left="720"/>
        <w:rPr>
          <w:sz w:val="18"/>
          <w:szCs w:val="20"/>
        </w:rPr>
      </w:pPr>
    </w:p>
    <w:p w14:paraId="2178B8D3" w14:textId="12CEF36C" w:rsidR="00A26578" w:rsidRPr="00EF2FBE" w:rsidRDefault="00EF2FBE" w:rsidP="00EF2FBE">
      <w:pPr>
        <w:pStyle w:val="Heading4"/>
        <w:rPr>
          <w:b/>
          <w:bCs/>
          <w:sz w:val="22"/>
          <w:szCs w:val="21"/>
        </w:rPr>
      </w:pPr>
      <w:r w:rsidRPr="00EF2FBE">
        <w:rPr>
          <w:b/>
          <w:bCs/>
          <w:sz w:val="22"/>
          <w:szCs w:val="21"/>
        </w:rPr>
        <w:t>Head of Events</w:t>
      </w:r>
    </w:p>
    <w:p w14:paraId="2134A02D" w14:textId="77777777" w:rsidR="00EF2FBE" w:rsidRPr="00EF2FBE" w:rsidRDefault="00EF2FBE" w:rsidP="00EF2FBE">
      <w:pPr>
        <w:rPr>
          <w:sz w:val="22"/>
          <w:szCs w:val="21"/>
        </w:rPr>
      </w:pPr>
      <w:r w:rsidRPr="00EF2FBE">
        <w:rPr>
          <w:sz w:val="22"/>
          <w:szCs w:val="21"/>
        </w:rPr>
        <w:t xml:space="preserve">3.5.1 </w:t>
      </w:r>
      <w:r w:rsidRPr="00EF2FBE">
        <w:rPr>
          <w:sz w:val="22"/>
          <w:szCs w:val="21"/>
        </w:rPr>
        <w:t xml:space="preserve">Planning and organising socials, sponsor and partner </w:t>
      </w:r>
      <w:proofErr w:type="gramStart"/>
      <w:r w:rsidRPr="00EF2FBE">
        <w:rPr>
          <w:sz w:val="22"/>
          <w:szCs w:val="21"/>
        </w:rPr>
        <w:t>events</w:t>
      </w:r>
      <w:proofErr w:type="gramEnd"/>
      <w:r w:rsidRPr="00EF2FBE">
        <w:rPr>
          <w:sz w:val="22"/>
          <w:szCs w:val="21"/>
        </w:rPr>
        <w:t xml:space="preserve"> </w:t>
      </w:r>
    </w:p>
    <w:p w14:paraId="3DC24464" w14:textId="55CAC435" w:rsidR="00EF2FBE" w:rsidRPr="00EF2FBE" w:rsidRDefault="00EF2FBE" w:rsidP="00EF2FBE">
      <w:pPr>
        <w:rPr>
          <w:sz w:val="22"/>
          <w:szCs w:val="21"/>
        </w:rPr>
      </w:pPr>
      <w:r w:rsidRPr="00EF2FBE">
        <w:rPr>
          <w:sz w:val="22"/>
          <w:szCs w:val="21"/>
        </w:rPr>
        <w:t xml:space="preserve">3.5.2 </w:t>
      </w:r>
      <w:r w:rsidRPr="00EF2FBE">
        <w:rPr>
          <w:sz w:val="22"/>
          <w:szCs w:val="21"/>
        </w:rPr>
        <w:t xml:space="preserve">Overseeing logistical needs of workshops and </w:t>
      </w:r>
      <w:r w:rsidRPr="00EF2FBE">
        <w:rPr>
          <w:sz w:val="22"/>
          <w:szCs w:val="21"/>
        </w:rPr>
        <w:t>plane spotting trips.</w:t>
      </w:r>
    </w:p>
    <w:p w14:paraId="2D307666" w14:textId="317D7EDC" w:rsidR="00EF2FBE" w:rsidRPr="00EF2FBE" w:rsidRDefault="00EF2FBE" w:rsidP="00EF2FBE">
      <w:pPr>
        <w:pStyle w:val="ListParagraph"/>
      </w:pPr>
    </w:p>
    <w:p w14:paraId="1D09A9BB" w14:textId="77777777" w:rsidR="00EF2FBE" w:rsidRPr="00EF2FBE" w:rsidRDefault="00EF2FBE" w:rsidP="00EF2FBE"/>
    <w:p w14:paraId="699B89DE" w14:textId="77777777" w:rsidR="00EF2FBE" w:rsidRPr="00EF2FBE" w:rsidRDefault="00EF2FBE" w:rsidP="00EF2FBE"/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1E0D655" w14:textId="58B3E099" w:rsidR="00EF2FBE" w:rsidRDefault="00EF2FBE" w:rsidP="00EF2FBE">
      <w:pPr>
        <w:jc w:val="both"/>
        <w:rPr>
          <w:sz w:val="22"/>
          <w:szCs w:val="22"/>
        </w:rPr>
      </w:pPr>
      <w:r>
        <w:rPr>
          <w:sz w:val="22"/>
          <w:szCs w:val="22"/>
        </w:rPr>
        <w:t>4.3.1 A plane spotting trip to M</w:t>
      </w:r>
      <w:r w:rsidRPr="00EF2FBE">
        <w:rPr>
          <w:sz w:val="22"/>
          <w:szCs w:val="22"/>
        </w:rPr>
        <w:t>yrtle Avenue</w:t>
      </w:r>
      <w:r>
        <w:rPr>
          <w:sz w:val="22"/>
          <w:szCs w:val="22"/>
        </w:rPr>
        <w:t xml:space="preserve">, located near Heathrow Airport, to watch planes land and             take-off closely. This trip will take place twice. (once in each term) </w:t>
      </w:r>
    </w:p>
    <w:p w14:paraId="35D84938" w14:textId="1B4495AB" w:rsidR="00EF2FBE" w:rsidRPr="00EF2FBE" w:rsidRDefault="00EF2FBE" w:rsidP="00EF2FBE">
      <w:pPr>
        <w:jc w:val="both"/>
        <w:rPr>
          <w:sz w:val="22"/>
          <w:szCs w:val="22"/>
        </w:rPr>
      </w:pPr>
      <w:r>
        <w:rPr>
          <w:sz w:val="22"/>
          <w:szCs w:val="22"/>
        </w:rPr>
        <w:t>4.3.2 Social events like aviation themed bar quizzes, aviation movie nights and aviation themes board games. 4.3.3 An event where we will invite a pilot or an individual working in the aviation industry to give insights into the industry which will feature an interactive talk.</w:t>
      </w:r>
    </w:p>
    <w:p w14:paraId="519F0269" w14:textId="77777777" w:rsidR="00EF2FBE" w:rsidRPr="00EF2FBE" w:rsidRDefault="00EF2FBE" w:rsidP="00EF2FBE">
      <w:pPr>
        <w:pStyle w:val="Title"/>
      </w:pPr>
    </w:p>
    <w:p w14:paraId="50677229" w14:textId="7D2E6379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  <w:r w:rsidR="00EF2FBE">
        <w:rPr>
          <w:sz w:val="22"/>
          <w:szCs w:val="22"/>
        </w:rPr>
        <w:t>A trip to an air show in the UK.</w:t>
      </w:r>
    </w:p>
    <w:p w14:paraId="57BD05E7" w14:textId="06C56887" w:rsidR="00EF2FBE" w:rsidRPr="00EF2FBE" w:rsidRDefault="00EF2FBE" w:rsidP="00EF2FBE"/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74EA72BB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EF2FBE">
        <w:rPr>
          <w:color w:val="2AAA9E"/>
          <w:sz w:val="22"/>
          <w:szCs w:val="22"/>
        </w:rPr>
        <w:t>Aviation Society</w:t>
      </w:r>
      <w:r w:rsidR="006C5839" w:rsidRPr="007053FF">
        <w:rPr>
          <w:sz w:val="22"/>
          <w:szCs w:val="22"/>
        </w:rPr>
        <w:t xml:space="preserve">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14F2A5A4" w:rsidR="006C5839" w:rsidRPr="00B67C96" w:rsidRDefault="00EF2FB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Prithvi Nayyar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06FBA9BC" w:rsidR="006C5839" w:rsidRPr="00B67C96" w:rsidRDefault="00EF2FB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Prithvi Nayyar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6C97727B" w:rsidR="006C5839" w:rsidRPr="00B67C96" w:rsidRDefault="00EF2FB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06/04/2024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51E8B030" w:rsidR="006C5839" w:rsidRPr="00B67C96" w:rsidRDefault="00EF2FBE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Harshavardhan</w:t>
            </w:r>
            <w:proofErr w:type="spellEnd"/>
            <w:r>
              <w:rPr>
                <w:sz w:val="22"/>
                <w:szCs w:val="22"/>
              </w:rPr>
              <w:t xml:space="preserve"> Mishra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6877E43C" w:rsidR="006C5839" w:rsidRPr="00B67C96" w:rsidRDefault="00EF2FBE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Harshavardhan</w:t>
            </w:r>
            <w:proofErr w:type="spellEnd"/>
            <w:r>
              <w:rPr>
                <w:sz w:val="22"/>
                <w:szCs w:val="22"/>
              </w:rPr>
              <w:t xml:space="preserve"> Mishra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7777777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281A9" w14:textId="77777777" w:rsidR="00B60604" w:rsidRDefault="00B60604" w:rsidP="008E0A3C">
      <w:r>
        <w:separator/>
      </w:r>
    </w:p>
  </w:endnote>
  <w:endnote w:type="continuationSeparator" w:id="0">
    <w:p w14:paraId="55B3F305" w14:textId="77777777" w:rsidR="00B60604" w:rsidRDefault="00B60604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0B45C" w14:textId="77777777" w:rsidR="00B60604" w:rsidRDefault="00B60604" w:rsidP="008E0A3C">
      <w:r>
        <w:separator/>
      </w:r>
    </w:p>
  </w:footnote>
  <w:footnote w:type="continuationSeparator" w:id="0">
    <w:p w14:paraId="39047697" w14:textId="77777777" w:rsidR="00B60604" w:rsidRDefault="00B60604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9983034"/>
    <w:multiLevelType w:val="multilevel"/>
    <w:tmpl w:val="CDAA7756"/>
    <w:lvl w:ilvl="0">
      <w:start w:val="3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41"/>
      <w:numFmt w:val="decimal"/>
      <w:lvlText w:val="%1.%2."/>
      <w:lvlJc w:val="left"/>
      <w:pPr>
        <w:ind w:left="440" w:hanging="4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1"/>
  </w:num>
  <w:num w:numId="9" w16cid:durableId="61754504">
    <w:abstractNumId w:val="25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4"/>
  </w:num>
  <w:num w:numId="20" w16cid:durableId="2144303832">
    <w:abstractNumId w:val="15"/>
  </w:num>
  <w:num w:numId="21" w16cid:durableId="8520661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6"/>
  </w:num>
  <w:num w:numId="24" w16cid:durableId="1325476758">
    <w:abstractNumId w:val="23"/>
  </w:num>
  <w:num w:numId="25" w16cid:durableId="494952305">
    <w:abstractNumId w:val="17"/>
  </w:num>
  <w:num w:numId="26" w16cid:durableId="123471672">
    <w:abstractNumId w:val="13"/>
  </w:num>
  <w:num w:numId="27" w16cid:durableId="112173226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0604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643A4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EF2FBE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8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7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4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7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9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30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74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6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07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1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451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1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8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55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03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80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120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10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73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4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36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33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19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0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75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57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188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84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23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94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57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7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46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211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5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9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43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1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442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8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0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26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9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8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71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3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50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9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05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36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2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77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21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7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863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33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4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9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58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679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36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31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2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3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790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1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8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36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67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668</Words>
  <Characters>3810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Nayyar, Prithvi</cp:lastModifiedBy>
  <cp:revision>3</cp:revision>
  <cp:lastPrinted>2018-07-23T10:13:00Z</cp:lastPrinted>
  <dcterms:created xsi:type="dcterms:W3CDTF">2024-04-06T14:56:00Z</dcterms:created>
  <dcterms:modified xsi:type="dcterms:W3CDTF">2024-04-06T16:01:00Z</dcterms:modified>
</cp:coreProperties>
</file>