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3EDCDA6" w:rsidR="00A26578" w:rsidRPr="00D83454" w:rsidRDefault="00CC674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Volunteering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9B9605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C674F">
        <w:rPr>
          <w:color w:val="2AAA9E"/>
          <w:sz w:val="22"/>
          <w:szCs w:val="22"/>
        </w:rPr>
        <w:t>Volunteering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EB6AC14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 section 5.7 of the Club and Society Regulations, the President shall:</w:t>
      </w:r>
    </w:p>
    <w:p w14:paraId="30F45435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.1. Regularly meet with the Volunteering Services Unit (VSU) personnel to provide updates about the society’s work; and</w:t>
      </w:r>
    </w:p>
    <w:p w14:paraId="3A9C0DAA" w14:textId="77777777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.2. Attend or send representatives to the VSU Steering Group Meetings unless neither is practically possible; and</w:t>
      </w:r>
    </w:p>
    <w:p w14:paraId="31D2E5BD" w14:textId="2FA72751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59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.3. Make all necessary room bookings upon request of the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Committee.</w:t>
      </w:r>
    </w:p>
    <w:p w14:paraId="759FD033" w14:textId="77777777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 xml:space="preserve">        </w:t>
      </w:r>
    </w:p>
    <w:p w14:paraId="6F1D3AB1" w14:textId="23852FD7" w:rsidR="00CC674F" w:rsidRP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 xml:space="preserve">       </w:t>
      </w:r>
      <w:r>
        <w:rPr>
          <w:rFonts w:ascii="Calibri" w:eastAsia="Calibri" w:hAnsi="Calibri" w:cs="Calibri"/>
          <w:color w:val="000000"/>
          <w:sz w:val="22"/>
          <w:szCs w:val="26"/>
        </w:rPr>
        <w:t>3.1.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2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President on the committee.</w:t>
      </w:r>
    </w:p>
    <w:p w14:paraId="29CF941E" w14:textId="4D8627EE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7280B369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ascii="Calibri" w:eastAsia="Malgun Gothic" w:hAnsi="Calibri" w:cs="Calibri"/>
          <w:color w:val="000000"/>
          <w:sz w:val="22"/>
          <w:szCs w:val="26"/>
          <w:lang w:eastAsia="ko-KR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3.2.</w:t>
      </w:r>
      <w:r>
        <w:rPr>
          <w:rFonts w:ascii="Calibri" w:eastAsia="Malgun Gothic" w:hAnsi="Calibri" w:cs="Calibri"/>
          <w:color w:val="000000"/>
          <w:sz w:val="22"/>
          <w:szCs w:val="26"/>
          <w:lang w:eastAsia="ko-KR"/>
        </w:rPr>
        <w:t xml:space="preserve">1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There will be one Treasurer on the committee.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lastRenderedPageBreak/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5CA6CF1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>
        <w:rPr>
          <w:rFonts w:ascii="Calibri" w:eastAsia="Calibri" w:hAnsi="Calibri" w:cs="Calibri"/>
          <w:color w:val="000000"/>
          <w:sz w:val="22"/>
          <w:szCs w:val="26"/>
        </w:rPr>
        <w:t>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 In addition to the role stipulated in section 5.9 of the Club and Society Regulations, the Welfare Officer shall:</w:t>
      </w:r>
    </w:p>
    <w:p w14:paraId="61C212CB" w14:textId="463549AD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>
        <w:rPr>
          <w:rFonts w:ascii="Calibri" w:eastAsia="Calibri" w:hAnsi="Calibri" w:cs="Calibri"/>
          <w:color w:val="000000"/>
          <w:sz w:val="22"/>
          <w:szCs w:val="26"/>
        </w:rPr>
        <w:t>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.1 Assist the rest of the committee in organising and supporting Volunteering Society 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events.</w:t>
      </w:r>
    </w:p>
    <w:p w14:paraId="6D57ED41" w14:textId="53608E1C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>
        <w:rPr>
          <w:rFonts w:ascii="Calibri" w:eastAsia="Calibri" w:hAnsi="Calibri" w:cs="Calibri"/>
          <w:color w:val="000000"/>
          <w:sz w:val="22"/>
          <w:szCs w:val="26"/>
        </w:rPr>
        <w:t>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.2 Control the Welfare Funds that are contributed by the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Union.</w:t>
      </w:r>
    </w:p>
    <w:p w14:paraId="6135CBF3" w14:textId="05A90F6F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62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>
        <w:rPr>
          <w:rFonts w:ascii="Calibri" w:eastAsia="Calibri" w:hAnsi="Calibri" w:cs="Calibri"/>
          <w:color w:val="000000"/>
          <w:sz w:val="22"/>
          <w:szCs w:val="26"/>
        </w:rPr>
        <w:t>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1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.3 Organise Welfare Awareness Events, as required by the 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>Union.</w:t>
      </w:r>
    </w:p>
    <w:p w14:paraId="125E63EC" w14:textId="77777777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</w:p>
    <w:p w14:paraId="67DE147F" w14:textId="7664C174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6"/>
        </w:rPr>
      </w:pPr>
      <w:r>
        <w:rPr>
          <w:rFonts w:ascii="Calibri" w:eastAsia="Calibri" w:hAnsi="Calibri" w:cs="Calibri"/>
          <w:color w:val="000000"/>
          <w:sz w:val="22"/>
          <w:szCs w:val="26"/>
        </w:rPr>
        <w:t>3.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3</w:t>
      </w:r>
      <w:r>
        <w:rPr>
          <w:rFonts w:ascii="Calibri" w:eastAsia="Calibri" w:hAnsi="Calibri" w:cs="Calibri"/>
          <w:color w:val="000000"/>
          <w:sz w:val="22"/>
          <w:szCs w:val="26"/>
        </w:rPr>
        <w:t>.</w:t>
      </w:r>
      <w:r>
        <w:rPr>
          <w:rFonts w:ascii="Calibri" w:eastAsia="Malgun Gothic" w:hAnsi="Calibri" w:cs="Calibri" w:hint="eastAsia"/>
          <w:color w:val="000000"/>
          <w:sz w:val="22"/>
          <w:szCs w:val="26"/>
          <w:lang w:eastAsia="ko-KR"/>
        </w:rPr>
        <w:t>2</w:t>
      </w:r>
      <w:r w:rsidRPr="006910E7">
        <w:rPr>
          <w:rFonts w:ascii="Calibri" w:eastAsia="Calibri" w:hAnsi="Calibri" w:cs="Calibri"/>
          <w:color w:val="000000"/>
          <w:sz w:val="22"/>
          <w:szCs w:val="26"/>
        </w:rPr>
        <w:t xml:space="preserve"> There will be one Welfare Officer on the committee.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021DCCD" w14:textId="77777777" w:rsidR="00CC674F" w:rsidRDefault="00CC674F" w:rsidP="00CC674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39FFF4FD" w14:textId="1FAECE02" w:rsidR="00CC674F" w:rsidRDefault="00CC674F" w:rsidP="00CC674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04F7561A" w14:textId="77777777" w:rsidR="00CC674F" w:rsidRPr="00CC674F" w:rsidRDefault="00CC674F" w:rsidP="00CC674F"/>
    <w:p w14:paraId="2B6652B2" w14:textId="77777777" w:rsidR="00CC674F" w:rsidRPr="006910E7" w:rsidRDefault="00CC674F" w:rsidP="00CC674F">
      <w:pPr>
        <w:pStyle w:val="Heading4"/>
        <w:rPr>
          <w:sz w:val="22"/>
          <w:szCs w:val="22"/>
          <w:lang w:eastAsia="ko-KR"/>
        </w:rPr>
      </w:pPr>
      <w:r w:rsidRPr="006910E7">
        <w:rPr>
          <w:rFonts w:eastAsia="Calibri" w:cs="Calibri"/>
          <w:b/>
          <w:color w:val="000000"/>
          <w:sz w:val="22"/>
          <w:szCs w:val="22"/>
        </w:rPr>
        <w:t>Social</w:t>
      </w:r>
      <w:r w:rsidRPr="006910E7">
        <w:rPr>
          <w:rFonts w:eastAsia="Calibri" w:cs="Calibri"/>
          <w:color w:val="000000"/>
          <w:sz w:val="22"/>
          <w:szCs w:val="22"/>
        </w:rPr>
        <w:t xml:space="preserve"> </w:t>
      </w:r>
      <w:r w:rsidRPr="006910E7">
        <w:rPr>
          <w:rFonts w:eastAsia="Calibri" w:cs="Calibri"/>
          <w:b/>
          <w:color w:val="000000"/>
          <w:sz w:val="22"/>
          <w:szCs w:val="22"/>
        </w:rPr>
        <w:t>Secretary</w:t>
      </w:r>
    </w:p>
    <w:p w14:paraId="0F7F46C4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>.1. The Secretary’s primary role is to:</w:t>
      </w:r>
    </w:p>
    <w:p w14:paraId="20CA875A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firstLine="54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>.1.1. Create meeting agendas; and</w:t>
      </w:r>
    </w:p>
    <w:p w14:paraId="14B73960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>.1.2. Ensure that committee officers attend all weekly meetings, failing which to obtain reports from absent officers; and</w:t>
      </w:r>
    </w:p>
    <w:p w14:paraId="5420DBC2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>.1.3. Keep committee meeting minutes and ensure that members act upon the actions required; and</w:t>
      </w:r>
    </w:p>
    <w:p w14:paraId="0B9B910C" w14:textId="77777777" w:rsidR="00CC674F" w:rsidRPr="006910E7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>.1.4. Circulate the minutes to the committee and the Volunteering Service</w:t>
      </w:r>
    </w:p>
    <w:p w14:paraId="6A183E97" w14:textId="17A41733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620"/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 w:hint="eastAsia"/>
          <w:color w:val="000000"/>
          <w:sz w:val="22"/>
          <w:szCs w:val="22"/>
          <w:lang w:eastAsia="ko-KR"/>
        </w:rPr>
        <w:t>4</w:t>
      </w:r>
      <w:r w:rsidRPr="006910E7">
        <w:rPr>
          <w:rFonts w:eastAsia="Calibri" w:cs="Calibri"/>
          <w:color w:val="000000"/>
          <w:sz w:val="22"/>
          <w:szCs w:val="22"/>
        </w:rPr>
        <w:t xml:space="preserve">.1.5. Plan and organise social events throughout the year, including termly committee socials </w:t>
      </w:r>
      <w:r w:rsidRPr="004C743A">
        <w:rPr>
          <w:rFonts w:eastAsia="Calibri" w:cs="Calibri"/>
          <w:color w:val="000000"/>
          <w:sz w:val="22"/>
          <w:szCs w:val="22"/>
        </w:rPr>
        <w:t xml:space="preserve">and socials for all members such as the Volunteers’ Appreciation Dinner </w:t>
      </w:r>
    </w:p>
    <w:p w14:paraId="3F2620C4" w14:textId="70F0037E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Malgun Gothic" w:cs="Calibri"/>
          <w:color w:val="000000"/>
          <w:sz w:val="22"/>
          <w:szCs w:val="22"/>
          <w:lang w:eastAsia="ko-KR"/>
        </w:rPr>
      </w:pPr>
      <w:r>
        <w:rPr>
          <w:rFonts w:eastAsia="Calibri" w:cs="Calibri"/>
          <w:color w:val="000000"/>
          <w:sz w:val="22"/>
          <w:szCs w:val="22"/>
        </w:rPr>
        <w:t>3.</w:t>
      </w:r>
      <w:r>
        <w:rPr>
          <w:rFonts w:eastAsia="Malgun Gothic" w:cs="Calibri"/>
          <w:color w:val="000000"/>
          <w:sz w:val="22"/>
          <w:szCs w:val="22"/>
          <w:lang w:eastAsia="ko-KR"/>
        </w:rPr>
        <w:t>4</w:t>
      </w:r>
      <w:r w:rsidRPr="004C743A">
        <w:rPr>
          <w:rFonts w:eastAsia="Calibri" w:cs="Calibri"/>
          <w:color w:val="000000"/>
          <w:sz w:val="22"/>
          <w:szCs w:val="22"/>
        </w:rPr>
        <w:t>.2 There</w:t>
      </w:r>
      <w:r w:rsidRPr="004C743A">
        <w:rPr>
          <w:rFonts w:eastAsia="Calibri" w:cs="Calibri"/>
          <w:color w:val="000000"/>
          <w:sz w:val="22"/>
          <w:szCs w:val="22"/>
        </w:rPr>
        <w:t> will be one Social Secretary on the committee.</w:t>
      </w:r>
    </w:p>
    <w:p w14:paraId="34C3C6FC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55B58BD6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3.5. </w:t>
      </w:r>
      <w:r w:rsidRPr="004C743A">
        <w:rPr>
          <w:rFonts w:eastAsia="Calibri" w:cs="Calibri"/>
          <w:b/>
          <w:color w:val="000000"/>
          <w:sz w:val="22"/>
          <w:szCs w:val="22"/>
        </w:rPr>
        <w:t>Marketing Director</w:t>
      </w:r>
    </w:p>
    <w:p w14:paraId="30C265DD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3.5.1. The Marketing Director’s primary role is to:</w:t>
      </w:r>
    </w:p>
    <w:p w14:paraId="66FE2642" w14:textId="3F0E9EFF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335" w:firstLine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 xml:space="preserve">3.5.1.1. Create publicity material for Volunteering Society </w:t>
      </w:r>
      <w:r w:rsidRPr="004C743A">
        <w:rPr>
          <w:rFonts w:eastAsia="Calibri" w:cs="Calibri"/>
          <w:color w:val="000000"/>
          <w:sz w:val="22"/>
          <w:szCs w:val="22"/>
        </w:rPr>
        <w:t>events.</w:t>
      </w:r>
    </w:p>
    <w:p w14:paraId="41D284FB" w14:textId="77777777" w:rsidR="00CC674F" w:rsidRPr="00CC674F" w:rsidRDefault="00CC674F" w:rsidP="00CC674F">
      <w:pPr>
        <w:pStyle w:val="Title"/>
        <w:rPr>
          <w:sz w:val="13"/>
          <w:szCs w:val="13"/>
        </w:rPr>
      </w:pPr>
    </w:p>
    <w:p w14:paraId="72012DBF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3.5.2. There will be one Marketing Director on the committee.</w:t>
      </w:r>
    </w:p>
    <w:p w14:paraId="3244FBBD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1B7A452C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3.6. </w:t>
      </w:r>
      <w:r w:rsidRPr="004C743A">
        <w:rPr>
          <w:rFonts w:eastAsia="Calibri" w:cs="Calibri"/>
          <w:b/>
          <w:color w:val="000000"/>
          <w:sz w:val="22"/>
          <w:szCs w:val="22"/>
        </w:rPr>
        <w:t>Outreach Director</w:t>
      </w:r>
    </w:p>
    <w:p w14:paraId="3CBC75B6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3.6.1. The Outreach Director’s primary role is to:</w:t>
      </w:r>
    </w:p>
    <w:p w14:paraId="24FCA0F5" w14:textId="1FD397A1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 xml:space="preserve">3.6.1.1. Work with the Volunteering Service to select suitable external one-off events for society members to </w:t>
      </w:r>
      <w:r w:rsidRPr="004C743A">
        <w:rPr>
          <w:rFonts w:eastAsia="Calibri" w:cs="Calibri"/>
          <w:color w:val="000000"/>
          <w:sz w:val="22"/>
          <w:szCs w:val="22"/>
        </w:rPr>
        <w:t>attend.</w:t>
      </w:r>
    </w:p>
    <w:p w14:paraId="0AB7A8AE" w14:textId="6793D11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3.6.</w:t>
      </w:r>
      <w:r w:rsidRPr="004C743A">
        <w:rPr>
          <w:rFonts w:eastAsia="Calibri" w:cs="Calibri"/>
          <w:color w:val="000000"/>
          <w:sz w:val="22"/>
          <w:szCs w:val="22"/>
        </w:rPr>
        <w:t>2. There</w:t>
      </w:r>
      <w:r w:rsidRPr="004C743A">
        <w:rPr>
          <w:rFonts w:eastAsia="Calibri" w:cs="Calibri"/>
          <w:color w:val="000000"/>
          <w:sz w:val="22"/>
          <w:szCs w:val="22"/>
        </w:rPr>
        <w:t> will be two Outreach Directors on the committee.</w:t>
      </w:r>
    </w:p>
    <w:p w14:paraId="42CECE3D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 </w:t>
      </w:r>
    </w:p>
    <w:p w14:paraId="12CAC863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3.7. </w:t>
      </w:r>
      <w:r w:rsidRPr="004C743A">
        <w:rPr>
          <w:rFonts w:eastAsia="Calibri" w:cs="Calibri"/>
          <w:b/>
          <w:color w:val="000000"/>
          <w:sz w:val="22"/>
          <w:szCs w:val="22"/>
        </w:rPr>
        <w:t>Project Management Director</w:t>
      </w:r>
    </w:p>
    <w:p w14:paraId="087649B9" w14:textId="77777777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spacing w:after="90"/>
        <w:ind w:left="1080" w:hanging="15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3.7.1. The Project Management director’s primary role is to:</w:t>
      </w:r>
    </w:p>
    <w:p w14:paraId="3CF6E3D2" w14:textId="739B95BF" w:rsidR="00CC674F" w:rsidRPr="004C743A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35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 xml:space="preserve">3.7.1.1. Organise one-off or long-term volunteering events for society </w:t>
      </w:r>
      <w:r w:rsidRPr="004C743A">
        <w:rPr>
          <w:rFonts w:eastAsia="Calibri" w:cs="Calibri"/>
          <w:color w:val="000000"/>
          <w:sz w:val="22"/>
          <w:szCs w:val="22"/>
        </w:rPr>
        <w:t>members.</w:t>
      </w:r>
    </w:p>
    <w:p w14:paraId="4266F983" w14:textId="77777777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</w:p>
    <w:p w14:paraId="668ED02B" w14:textId="4258F322" w:rsidR="00CC674F" w:rsidRDefault="00CC674F" w:rsidP="00CC674F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cs="Calibri"/>
          <w:color w:val="000000"/>
          <w:sz w:val="22"/>
          <w:szCs w:val="22"/>
        </w:rPr>
      </w:pPr>
      <w:r w:rsidRPr="004C743A">
        <w:rPr>
          <w:rFonts w:eastAsia="Calibri" w:cs="Calibri"/>
          <w:color w:val="000000"/>
          <w:sz w:val="22"/>
          <w:szCs w:val="22"/>
        </w:rPr>
        <w:t>3.7.2. There will be three Project Manage</w:t>
      </w:r>
      <w:r>
        <w:rPr>
          <w:rFonts w:eastAsia="Calibri" w:cs="Calibri"/>
          <w:color w:val="000000"/>
          <w:sz w:val="22"/>
          <w:szCs w:val="22"/>
        </w:rPr>
        <w:t xml:space="preserve">ment Directors on the </w:t>
      </w:r>
      <w:r>
        <w:rPr>
          <w:rFonts w:eastAsia="Calibri" w:cs="Calibri"/>
          <w:color w:val="000000"/>
          <w:sz w:val="22"/>
          <w:szCs w:val="22"/>
        </w:rPr>
        <w:t>committee.</w:t>
      </w:r>
    </w:p>
    <w:p w14:paraId="05BB8C92" w14:textId="77777777" w:rsidR="00CC674F" w:rsidRPr="00CC674F" w:rsidRDefault="00CC674F" w:rsidP="00CC674F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C5D6F25" w14:textId="77777777" w:rsidR="00CC674F" w:rsidRPr="004C743A" w:rsidRDefault="00CC674F" w:rsidP="00CC674F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4.3.1. Attendance at Volunteering Service Fairs during Terms 1 and 2; and</w:t>
      </w:r>
    </w:p>
    <w:p w14:paraId="677DAACB" w14:textId="77777777" w:rsidR="00CC674F" w:rsidRPr="004C743A" w:rsidRDefault="00CC674F" w:rsidP="00CC674F">
      <w:pPr>
        <w:spacing w:after="90"/>
        <w:ind w:left="1080"/>
        <w:jc w:val="both"/>
        <w:rPr>
          <w:rFonts w:eastAsia="Calibri" w:cs="Calibri"/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>4.3.2. Creating one-off and long-term volunteering events in and/or outside University College London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D374668" w14:textId="4C92737C" w:rsidR="00CC674F" w:rsidRPr="00CC674F" w:rsidRDefault="00CC674F" w:rsidP="00CC674F">
      <w:pPr>
        <w:pStyle w:val="Heading4"/>
        <w:numPr>
          <w:ilvl w:val="0"/>
          <w:numId w:val="0"/>
        </w:numPr>
        <w:ind w:left="1060"/>
        <w:rPr>
          <w:sz w:val="22"/>
          <w:szCs w:val="22"/>
        </w:rPr>
      </w:pPr>
      <w:r w:rsidRPr="004C743A">
        <w:rPr>
          <w:rFonts w:eastAsia="Calibri" w:cs="Calibri"/>
          <w:sz w:val="22"/>
          <w:szCs w:val="22"/>
        </w:rPr>
        <w:t xml:space="preserve">4.4.1. Collaboration projects with other societies as part of the society’s diversity and </w:t>
      </w:r>
      <w:r>
        <w:rPr>
          <w:rFonts w:eastAsia="Calibri" w:cs="Calibri"/>
          <w:sz w:val="22"/>
          <w:szCs w:val="22"/>
        </w:rPr>
        <w:t xml:space="preserve">            </w:t>
      </w:r>
      <w:r w:rsidRPr="004C743A">
        <w:rPr>
          <w:rFonts w:eastAsia="Calibri" w:cs="Calibri"/>
          <w:sz w:val="22"/>
          <w:szCs w:val="22"/>
        </w:rPr>
        <w:t>inclusive culture</w:t>
      </w:r>
      <w:r w:rsidRPr="007053FF">
        <w:rPr>
          <w:sz w:val="22"/>
          <w:szCs w:val="22"/>
        </w:rPr>
        <w:t xml:space="preserve"> </w:t>
      </w:r>
    </w:p>
    <w:p w14:paraId="39DAF208" w14:textId="527B1D32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69FB89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C674F">
        <w:rPr>
          <w:color w:val="2AAA9E"/>
          <w:sz w:val="22"/>
          <w:szCs w:val="22"/>
        </w:rPr>
        <w:t>Volunteering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E7157BA" w:rsidR="006C5839" w:rsidRPr="00B67C96" w:rsidRDefault="00CC6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Ameeqa Qureshi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9DDFA4E" w:rsidR="006C5839" w:rsidRPr="00B67C96" w:rsidRDefault="00CC6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AMEEQA QURESHI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250991" w:rsidR="006C5839" w:rsidRPr="00B67C96" w:rsidRDefault="00CC6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June,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F4D4C87" w:rsidR="006C5839" w:rsidRPr="00B67C96" w:rsidRDefault="00CC674F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Haethi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Nannsan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ED402A2" w:rsidR="006C5839" w:rsidRPr="00B67C96" w:rsidRDefault="00CC6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HAETHI NANNSAN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CF445DF" w:rsidR="006C5839" w:rsidRPr="00B67C96" w:rsidRDefault="00CC6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June, 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7142" w14:textId="77777777" w:rsidR="00997BD1" w:rsidRDefault="00997BD1" w:rsidP="008E0A3C">
      <w:r>
        <w:separator/>
      </w:r>
    </w:p>
  </w:endnote>
  <w:endnote w:type="continuationSeparator" w:id="0">
    <w:p w14:paraId="433E87B9" w14:textId="77777777" w:rsidR="00997BD1" w:rsidRDefault="00997BD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76D74" w14:textId="77777777" w:rsidR="00997BD1" w:rsidRDefault="00997BD1" w:rsidP="008E0A3C">
      <w:r>
        <w:separator/>
      </w:r>
    </w:p>
  </w:footnote>
  <w:footnote w:type="continuationSeparator" w:id="0">
    <w:p w14:paraId="7A52A5A9" w14:textId="77777777" w:rsidR="00997BD1" w:rsidRDefault="00997BD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7BD1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C674F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Qureshi, Ameeqa</cp:lastModifiedBy>
  <cp:revision>2</cp:revision>
  <cp:lastPrinted>2018-07-23T10:13:00Z</cp:lastPrinted>
  <dcterms:created xsi:type="dcterms:W3CDTF">2023-06-27T19:58:00Z</dcterms:created>
  <dcterms:modified xsi:type="dcterms:W3CDTF">2023-06-27T19:58:00Z</dcterms:modified>
</cp:coreProperties>
</file>