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EE597E1" w:rsidR="00A26578" w:rsidRPr="00EC2FF7" w:rsidRDefault="00F5523C" w:rsidP="00D83454">
      <w:pPr>
        <w:pStyle w:val="Heading1"/>
        <w:ind w:left="432"/>
        <w:jc w:val="center"/>
        <w:rPr>
          <w:b w:val="0"/>
          <w:color w:val="000000" w:themeColor="text1"/>
          <w:lang w:val="en-US"/>
        </w:rPr>
      </w:pPr>
      <w:r w:rsidRPr="00EC2FF7">
        <w:rPr>
          <w:b w:val="0"/>
          <w:color w:val="000000" w:themeColor="text1"/>
          <w:lang w:val="en-US"/>
        </w:rPr>
        <w:t>BIOPHARMACEUTICAL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849B0E3" w:rsidR="00A26578" w:rsidRPr="00EC2FF7"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74645" w:rsidRPr="00EC2FF7">
        <w:rPr>
          <w:sz w:val="22"/>
          <w:szCs w:val="22"/>
        </w:rPr>
        <w:t>Biopharmaceutical Society</w:t>
      </w:r>
      <w:r w:rsidRPr="00EC2FF7">
        <w:rPr>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148AF123" w:rsidR="006D4C93" w:rsidRDefault="008B646F" w:rsidP="008B646F">
      <w:pPr>
        <w:pStyle w:val="Heading4"/>
        <w:rPr>
          <w:sz w:val="22"/>
          <w:szCs w:val="21"/>
        </w:rPr>
      </w:pPr>
      <w:r w:rsidRPr="008B646F">
        <w:rPr>
          <w:sz w:val="22"/>
          <w:szCs w:val="21"/>
        </w:rPr>
        <w:t>Plan the direction of the society for the year together with other committee members.</w:t>
      </w:r>
    </w:p>
    <w:p w14:paraId="02FEE823" w14:textId="2078F3E2" w:rsidR="00313C57" w:rsidRPr="00313C57" w:rsidRDefault="002C5251" w:rsidP="00313C57">
      <w:pPr>
        <w:pStyle w:val="Heading4"/>
        <w:rPr>
          <w:rFonts w:ascii="Calibri" w:hAnsi="Calibri" w:cs="Calibri"/>
          <w:sz w:val="22"/>
          <w:szCs w:val="22"/>
        </w:rPr>
      </w:pPr>
      <w:r w:rsidRPr="00313C57">
        <w:rPr>
          <w:rFonts w:ascii="Calibri" w:hAnsi="Calibri" w:cs="Calibri"/>
          <w:sz w:val="22"/>
          <w:szCs w:val="22"/>
        </w:rPr>
        <w:t>Oversee and help execute all the tasks required for the society to function efficiently.</w:t>
      </w:r>
    </w:p>
    <w:p w14:paraId="67E5C6FA" w14:textId="682588D3" w:rsidR="00F05375" w:rsidRPr="00313C57" w:rsidRDefault="00F05375" w:rsidP="00313C57">
      <w:pPr>
        <w:pStyle w:val="Heading4"/>
      </w:pPr>
      <w:r w:rsidRPr="00313C57">
        <w:rPr>
          <w:rFonts w:ascii="Calibri" w:hAnsi="Calibri" w:cs="Calibri"/>
          <w:sz w:val="22"/>
          <w:szCs w:val="22"/>
        </w:rPr>
        <w:t>Maintain an effective relationship with UCL Students’ Union.</w:t>
      </w:r>
    </w:p>
    <w:p w14:paraId="19AF927C" w14:textId="77777777" w:rsidR="008B646F" w:rsidRPr="008B646F" w:rsidRDefault="008B646F" w:rsidP="008B646F">
      <w:pPr>
        <w:pStyle w:val="Title"/>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7A53ACC2" w14:textId="55358E02" w:rsidR="002C5251" w:rsidRPr="002C5251" w:rsidRDefault="006C5839" w:rsidP="002C5251">
      <w:pPr>
        <w:pStyle w:val="Heading4"/>
        <w:numPr>
          <w:ilvl w:val="1"/>
          <w:numId w:val="30"/>
        </w:numPr>
        <w:rPr>
          <w:sz w:val="22"/>
          <w:szCs w:val="22"/>
        </w:rPr>
      </w:pPr>
      <w:r w:rsidRPr="002C5251">
        <w:rPr>
          <w:sz w:val="22"/>
          <w:szCs w:val="22"/>
        </w:rPr>
        <w:t>The t</w:t>
      </w:r>
      <w:r w:rsidR="00A26578" w:rsidRPr="002C5251">
        <w:rPr>
          <w:sz w:val="22"/>
          <w:szCs w:val="22"/>
        </w:rPr>
        <w:t>reasurer’s primary role is laid out in section 5.8 of the Club and Society Regulations</w:t>
      </w:r>
      <w:r w:rsidR="002C5251" w:rsidRPr="002C5251">
        <w:rPr>
          <w:sz w:val="22"/>
          <w:szCs w:val="22"/>
        </w:rPr>
        <w:t>.</w:t>
      </w:r>
    </w:p>
    <w:p w14:paraId="633E2BF2" w14:textId="4579BDF6" w:rsidR="002C5251" w:rsidRPr="002C5251" w:rsidRDefault="002C5251" w:rsidP="002C5251">
      <w:pPr>
        <w:pStyle w:val="Heading4"/>
        <w:numPr>
          <w:ilvl w:val="1"/>
          <w:numId w:val="30"/>
        </w:numPr>
        <w:rPr>
          <w:sz w:val="22"/>
          <w:szCs w:val="22"/>
        </w:rPr>
      </w:pPr>
      <w:r w:rsidRPr="002C5251">
        <w:rPr>
          <w:rFonts w:ascii="Calibri" w:hAnsi="Calibri" w:cs="Calibri"/>
          <w:sz w:val="22"/>
          <w:szCs w:val="22"/>
        </w:rPr>
        <w:t xml:space="preserve">Manage the society’s finances, submits forms and invoices as required. </w:t>
      </w:r>
    </w:p>
    <w:p w14:paraId="4FB05DC8" w14:textId="5B105E3E" w:rsidR="002C5251" w:rsidRPr="00874645" w:rsidRDefault="002C5251" w:rsidP="00874645">
      <w:pPr>
        <w:pStyle w:val="Heading4"/>
        <w:numPr>
          <w:ilvl w:val="1"/>
          <w:numId w:val="30"/>
        </w:numPr>
        <w:rPr>
          <w:rFonts w:ascii="Calibri" w:hAnsi="Calibri" w:cs="Calibri"/>
          <w:sz w:val="22"/>
          <w:szCs w:val="22"/>
        </w:rPr>
      </w:pPr>
      <w:r w:rsidRPr="00874645">
        <w:rPr>
          <w:rFonts w:ascii="Calibri" w:hAnsi="Calibri" w:cs="Calibri"/>
          <w:sz w:val="22"/>
          <w:szCs w:val="22"/>
        </w:rPr>
        <w:t xml:space="preserve">Approve expenses from other committee members of the society. </w:t>
      </w:r>
    </w:p>
    <w:p w14:paraId="37122B8C" w14:textId="6D5BF910" w:rsidR="00874645" w:rsidRPr="004D1709" w:rsidRDefault="00F05375" w:rsidP="00874645">
      <w:pPr>
        <w:pStyle w:val="Heading4"/>
        <w:numPr>
          <w:ilvl w:val="2"/>
          <w:numId w:val="26"/>
        </w:numPr>
        <w:ind w:hanging="294"/>
        <w:rPr>
          <w:sz w:val="22"/>
          <w:szCs w:val="22"/>
        </w:rPr>
      </w:pPr>
      <w:r>
        <w:rPr>
          <w:sz w:val="22"/>
          <w:szCs w:val="22"/>
        </w:rPr>
        <w:t xml:space="preserve">Be </w:t>
      </w:r>
      <w:r w:rsidR="00874645" w:rsidRPr="004D1709">
        <w:rPr>
          <w:sz w:val="22"/>
          <w:szCs w:val="22"/>
        </w:rPr>
        <w:t>accountable to the union and the members for Society finances</w:t>
      </w:r>
      <w:r>
        <w:rPr>
          <w:sz w:val="22"/>
          <w:szCs w:val="22"/>
        </w:rPr>
        <w:t>.</w:t>
      </w:r>
    </w:p>
    <w:p w14:paraId="5ADB949D" w14:textId="76D1E570" w:rsidR="00F05375" w:rsidRDefault="00F05375" w:rsidP="00874645">
      <w:pPr>
        <w:pStyle w:val="Heading4"/>
        <w:numPr>
          <w:ilvl w:val="2"/>
          <w:numId w:val="26"/>
        </w:numPr>
        <w:ind w:hanging="294"/>
        <w:rPr>
          <w:sz w:val="22"/>
          <w:szCs w:val="22"/>
        </w:rPr>
      </w:pPr>
      <w:r>
        <w:rPr>
          <w:sz w:val="22"/>
          <w:szCs w:val="22"/>
        </w:rPr>
        <w:t>K</w:t>
      </w:r>
      <w:r w:rsidR="00874645" w:rsidRPr="004D1709">
        <w:rPr>
          <w:sz w:val="22"/>
          <w:szCs w:val="22"/>
        </w:rPr>
        <w:t xml:space="preserve">eep accurate </w:t>
      </w:r>
      <w:r w:rsidRPr="004D1709">
        <w:rPr>
          <w:sz w:val="22"/>
          <w:szCs w:val="22"/>
        </w:rPr>
        <w:t>current</w:t>
      </w:r>
      <w:r>
        <w:rPr>
          <w:sz w:val="22"/>
          <w:szCs w:val="22"/>
        </w:rPr>
        <w:t xml:space="preserve"> </w:t>
      </w:r>
      <w:r w:rsidR="00874645" w:rsidRPr="004D1709">
        <w:rPr>
          <w:sz w:val="22"/>
          <w:szCs w:val="22"/>
        </w:rPr>
        <w:t xml:space="preserve">financial information. </w:t>
      </w:r>
    </w:p>
    <w:p w14:paraId="4A8ABE0A" w14:textId="32BB8BF7" w:rsidR="006D4C93" w:rsidRPr="000677C4" w:rsidRDefault="00874645" w:rsidP="006D4C93">
      <w:pPr>
        <w:pStyle w:val="Heading4"/>
        <w:rPr>
          <w:rFonts w:ascii="Calibri" w:hAnsi="Calibri" w:cs="Calibri"/>
          <w:color w:val="auto"/>
          <w:sz w:val="22"/>
          <w:szCs w:val="22"/>
        </w:rPr>
      </w:pPr>
      <w:r w:rsidRPr="00874645">
        <w:rPr>
          <w:rFonts w:ascii="Calibri" w:hAnsi="Calibri" w:cs="Calibri"/>
          <w:sz w:val="22"/>
          <w:szCs w:val="22"/>
        </w:rPr>
        <w:t xml:space="preserve">Maintain an effective relationship with UCL </w:t>
      </w:r>
      <w:r w:rsidR="00F05375">
        <w:rPr>
          <w:rFonts w:ascii="Calibri" w:hAnsi="Calibri" w:cs="Calibri"/>
          <w:sz w:val="22"/>
          <w:szCs w:val="22"/>
        </w:rPr>
        <w:t xml:space="preserve">Students’ </w:t>
      </w:r>
      <w:r w:rsidRPr="00874645">
        <w:rPr>
          <w:rFonts w:ascii="Calibri" w:hAnsi="Calibri" w:cs="Calibri"/>
          <w:sz w:val="22"/>
          <w:szCs w:val="22"/>
        </w:rPr>
        <w:t>Union</w:t>
      </w:r>
      <w:r>
        <w:rPr>
          <w:rFonts w:ascii="Calibri" w:hAnsi="Calibri" w:cs="Calibri"/>
          <w:sz w:val="22"/>
          <w:szCs w:val="22"/>
        </w:rPr>
        <w:t>.</w:t>
      </w:r>
    </w:p>
    <w:p w14:paraId="1112F3E5" w14:textId="77777777" w:rsidR="00877CC0" w:rsidRDefault="00877CC0" w:rsidP="006D4C93">
      <w:pPr>
        <w:pStyle w:val="Heading4"/>
        <w:numPr>
          <w:ilvl w:val="0"/>
          <w:numId w:val="0"/>
        </w:numPr>
        <w:ind w:left="576" w:hanging="576"/>
        <w:rPr>
          <w:rFonts w:ascii="FreightSans Pro Bold" w:hAnsi="FreightSans Pro Bold"/>
          <w:color w:val="auto"/>
        </w:rPr>
      </w:pPr>
    </w:p>
    <w:p w14:paraId="05B59E8D" w14:textId="2365BD11"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0884FC8E" w14:textId="2ECB6EE3" w:rsidR="002C5251" w:rsidRPr="002C5251" w:rsidRDefault="006D4C93" w:rsidP="002C5251">
      <w:pPr>
        <w:pStyle w:val="Heading4"/>
        <w:numPr>
          <w:ilvl w:val="1"/>
          <w:numId w:val="30"/>
        </w:numPr>
        <w:rPr>
          <w:sz w:val="22"/>
          <w:szCs w:val="22"/>
        </w:rPr>
      </w:pPr>
      <w:r w:rsidRPr="002C5251">
        <w:rPr>
          <w:sz w:val="22"/>
          <w:szCs w:val="22"/>
        </w:rPr>
        <w:t>The welfare officer’s primary role is laid out in section 5.9 of the Club and Society Regulations.</w:t>
      </w:r>
    </w:p>
    <w:p w14:paraId="7C311B9F" w14:textId="103B988F" w:rsidR="002C5251" w:rsidRPr="000677C4" w:rsidRDefault="002C5251" w:rsidP="000677C4">
      <w:pPr>
        <w:pStyle w:val="Heading4"/>
        <w:numPr>
          <w:ilvl w:val="1"/>
          <w:numId w:val="30"/>
        </w:numPr>
        <w:rPr>
          <w:sz w:val="22"/>
          <w:szCs w:val="22"/>
        </w:rPr>
      </w:pPr>
      <w:r w:rsidRPr="000677C4">
        <w:rPr>
          <w:sz w:val="22"/>
          <w:szCs w:val="22"/>
        </w:rPr>
        <w:t>Ensure that both committee and members are looked after and deal with any welfare issues that may arise.</w:t>
      </w:r>
    </w:p>
    <w:p w14:paraId="2CEADF52" w14:textId="77777777" w:rsidR="000677C4" w:rsidRPr="003F6AB7" w:rsidRDefault="000677C4" w:rsidP="000677C4">
      <w:pPr>
        <w:pStyle w:val="Heading4"/>
        <w:numPr>
          <w:ilvl w:val="2"/>
          <w:numId w:val="26"/>
        </w:numPr>
        <w:ind w:hanging="294"/>
        <w:rPr>
          <w:rFonts w:ascii="Calibri" w:hAnsi="Calibri" w:cs="Calibri"/>
          <w:sz w:val="22"/>
          <w:szCs w:val="22"/>
        </w:rPr>
      </w:pPr>
      <w:r w:rsidRPr="003F6AB7">
        <w:rPr>
          <w:rFonts w:ascii="Calibri" w:hAnsi="Calibri" w:cs="Calibri"/>
          <w:sz w:val="22"/>
          <w:szCs w:val="22"/>
        </w:rPr>
        <w:lastRenderedPageBreak/>
        <w:t>Shall encourage members to join and interact with the society at every level no matter the background, ability, requirements or beliefs of that individual.</w:t>
      </w:r>
    </w:p>
    <w:p w14:paraId="0498779F" w14:textId="67A4AA9A" w:rsidR="000677C4" w:rsidRPr="003F6AB7" w:rsidRDefault="000677C4" w:rsidP="000677C4">
      <w:pPr>
        <w:pStyle w:val="Heading4"/>
        <w:numPr>
          <w:ilvl w:val="2"/>
          <w:numId w:val="26"/>
        </w:numPr>
        <w:ind w:hanging="294"/>
        <w:rPr>
          <w:rFonts w:ascii="Calibri" w:hAnsi="Calibri" w:cs="Calibri"/>
          <w:sz w:val="22"/>
          <w:szCs w:val="22"/>
        </w:rPr>
      </w:pPr>
      <w:r w:rsidRPr="003F6AB7">
        <w:rPr>
          <w:rFonts w:ascii="Calibri" w:hAnsi="Calibri" w:cs="Calibri"/>
          <w:sz w:val="22"/>
          <w:szCs w:val="22"/>
        </w:rPr>
        <w:t>Shall promote activities for (but not exclusively): Postgraduate students, Mature students, Black, Asian and Minority Ethnic Students, Students with disabilities, Beginners and new members</w:t>
      </w:r>
      <w:r w:rsidRPr="003F6AB7">
        <w:rPr>
          <w:rFonts w:ascii="Calibri" w:hAnsi="Calibri" w:cs="Calibri"/>
          <w:sz w:val="22"/>
          <w:szCs w:val="22"/>
        </w:rPr>
        <w:t>.</w:t>
      </w:r>
    </w:p>
    <w:p w14:paraId="5D9DF7E3" w14:textId="77777777" w:rsidR="000677C4" w:rsidRPr="000677C4" w:rsidRDefault="000677C4" w:rsidP="000677C4"/>
    <w:p w14:paraId="23DECB9D" w14:textId="77777777" w:rsidR="002C5251" w:rsidRPr="002C5251" w:rsidRDefault="002C5251" w:rsidP="002C5251"/>
    <w:p w14:paraId="19651CEF" w14:textId="148A88AD" w:rsidR="006C5839" w:rsidRPr="00DF09D2" w:rsidRDefault="00F174CD" w:rsidP="006C5839">
      <w:pPr>
        <w:pStyle w:val="Heading4"/>
        <w:numPr>
          <w:ilvl w:val="0"/>
          <w:numId w:val="0"/>
        </w:numPr>
        <w:ind w:left="576" w:hanging="576"/>
        <w:rPr>
          <w:rFonts w:ascii="Calibri" w:hAnsi="Calibri" w:cs="Calibri"/>
          <w:color w:val="auto"/>
          <w:sz w:val="22"/>
          <w:szCs w:val="22"/>
        </w:rPr>
      </w:pPr>
      <w:r w:rsidRPr="00DF09D2">
        <w:rPr>
          <w:rFonts w:ascii="Calibri" w:hAnsi="Calibri" w:cs="Calibri"/>
          <w:color w:val="auto"/>
          <w:sz w:val="22"/>
          <w:szCs w:val="22"/>
        </w:rPr>
        <w:t>Additional Committee M</w:t>
      </w:r>
      <w:r w:rsidR="003F6445" w:rsidRPr="00DF09D2">
        <w:rPr>
          <w:rFonts w:ascii="Calibri" w:hAnsi="Calibri" w:cs="Calibri"/>
          <w:color w:val="auto"/>
          <w:sz w:val="22"/>
          <w:szCs w:val="22"/>
        </w:rPr>
        <w:t>embers</w:t>
      </w:r>
      <w:r w:rsidR="00DD4A49" w:rsidRPr="00DF09D2">
        <w:rPr>
          <w:rFonts w:ascii="Calibri" w:hAnsi="Calibri" w:cs="Calibri"/>
          <w:color w:val="auto"/>
          <w:sz w:val="22"/>
          <w:szCs w:val="22"/>
        </w:rPr>
        <w:t xml:space="preserve"> </w:t>
      </w:r>
    </w:p>
    <w:p w14:paraId="1B13241E" w14:textId="77777777" w:rsidR="0076593F" w:rsidRDefault="008B646F" w:rsidP="0076593F">
      <w:pPr>
        <w:pStyle w:val="Heading4"/>
        <w:rPr>
          <w:rFonts w:ascii="Calibri" w:hAnsi="Calibri" w:cs="Calibri"/>
          <w:sz w:val="22"/>
          <w:szCs w:val="22"/>
        </w:rPr>
      </w:pPr>
      <w:r w:rsidRPr="00DF09D2">
        <w:rPr>
          <w:rFonts w:ascii="Calibri" w:hAnsi="Calibri" w:cs="Calibri"/>
          <w:sz w:val="22"/>
          <w:szCs w:val="22"/>
        </w:rPr>
        <w:t>Vice President; Media and Publicity Officer; Event Officer</w:t>
      </w:r>
      <w:r w:rsidR="0019600E" w:rsidRPr="00DF09D2">
        <w:rPr>
          <w:rFonts w:ascii="Calibri" w:hAnsi="Calibri" w:cs="Calibri"/>
          <w:sz w:val="22"/>
          <w:szCs w:val="22"/>
        </w:rPr>
        <w:t>; Social Secretary</w:t>
      </w:r>
    </w:p>
    <w:p w14:paraId="1F16C4D9" w14:textId="77777777" w:rsidR="0076593F" w:rsidRPr="0076593F" w:rsidRDefault="002C5251" w:rsidP="0076593F">
      <w:pPr>
        <w:pStyle w:val="Heading4"/>
        <w:numPr>
          <w:ilvl w:val="2"/>
          <w:numId w:val="26"/>
        </w:numPr>
        <w:rPr>
          <w:rFonts w:ascii="Calibri" w:hAnsi="Calibri" w:cs="Calibri"/>
          <w:sz w:val="22"/>
          <w:szCs w:val="22"/>
        </w:rPr>
      </w:pPr>
      <w:r w:rsidRPr="0076593F">
        <w:rPr>
          <w:rFonts w:ascii="Calibri" w:hAnsi="Calibri" w:cs="Calibri"/>
          <w:sz w:val="22"/>
          <w:szCs w:val="22"/>
          <w:u w:val="single"/>
        </w:rPr>
        <w:t>Vice President:</w:t>
      </w:r>
      <w:r w:rsidR="0076593F" w:rsidRPr="0076593F">
        <w:rPr>
          <w:rFonts w:ascii="Calibri" w:hAnsi="Calibri" w:cs="Calibri"/>
          <w:sz w:val="22"/>
          <w:szCs w:val="22"/>
        </w:rPr>
        <w:t xml:space="preserve"> </w:t>
      </w:r>
    </w:p>
    <w:p w14:paraId="1279B1DC" w14:textId="4390A500" w:rsidR="0076593F" w:rsidRDefault="002C5251" w:rsidP="0076593F">
      <w:pPr>
        <w:pStyle w:val="Heading4"/>
        <w:numPr>
          <w:ilvl w:val="0"/>
          <w:numId w:val="0"/>
        </w:numPr>
        <w:ind w:left="1712"/>
        <w:rPr>
          <w:rFonts w:ascii="Calibri" w:hAnsi="Calibri" w:cs="Calibri"/>
          <w:sz w:val="22"/>
          <w:szCs w:val="22"/>
        </w:rPr>
      </w:pPr>
      <w:r w:rsidRPr="0076593F">
        <w:rPr>
          <w:rFonts w:ascii="Calibri" w:hAnsi="Calibri" w:cs="Calibri"/>
          <w:sz w:val="22"/>
          <w:szCs w:val="22"/>
        </w:rPr>
        <w:t>Support the president in planning and executing events and be prepared to step in if the president is unavailable. Oversee other committee members to ensure smooth planning and execution of events. Reach out to external speakers for talks, events and potential sponsorships.</w:t>
      </w:r>
    </w:p>
    <w:p w14:paraId="6B49B2E9" w14:textId="77777777" w:rsidR="0076593F" w:rsidRPr="0076593F" w:rsidRDefault="0076593F" w:rsidP="0076593F"/>
    <w:p w14:paraId="7B39830B" w14:textId="77777777" w:rsidR="0076593F" w:rsidRPr="0076593F" w:rsidRDefault="002C5251" w:rsidP="0076593F">
      <w:pPr>
        <w:pStyle w:val="Heading4"/>
        <w:numPr>
          <w:ilvl w:val="2"/>
          <w:numId w:val="26"/>
        </w:numPr>
        <w:rPr>
          <w:rFonts w:ascii="Calibri" w:hAnsi="Calibri" w:cs="Calibri"/>
          <w:sz w:val="22"/>
          <w:szCs w:val="22"/>
          <w:u w:val="single"/>
        </w:rPr>
      </w:pPr>
      <w:r w:rsidRPr="0076593F">
        <w:rPr>
          <w:rFonts w:ascii="Calibri" w:hAnsi="Calibri" w:cs="Calibri"/>
          <w:sz w:val="22"/>
          <w:szCs w:val="22"/>
          <w:u w:val="single"/>
        </w:rPr>
        <w:t xml:space="preserve">Media and Publicity Officer: </w:t>
      </w:r>
    </w:p>
    <w:p w14:paraId="5EE2461A" w14:textId="77777777" w:rsidR="0076593F" w:rsidRDefault="002C5251" w:rsidP="00313C57">
      <w:pPr>
        <w:pStyle w:val="Heading4"/>
        <w:numPr>
          <w:ilvl w:val="0"/>
          <w:numId w:val="0"/>
        </w:numPr>
        <w:ind w:left="1712"/>
        <w:rPr>
          <w:rFonts w:ascii="Calibri" w:hAnsi="Calibri" w:cs="Calibri"/>
          <w:sz w:val="22"/>
          <w:szCs w:val="22"/>
        </w:rPr>
      </w:pPr>
      <w:r w:rsidRPr="0076593F">
        <w:rPr>
          <w:rFonts w:ascii="Calibri" w:hAnsi="Calibri" w:cs="Calibri"/>
          <w:sz w:val="22"/>
          <w:szCs w:val="22"/>
        </w:rPr>
        <w:t xml:space="preserve">Develop a comprehensive marketing plan for the society and manage social media accounts to grow the UCL </w:t>
      </w:r>
      <w:r w:rsidR="005E0A9D" w:rsidRPr="0076593F">
        <w:rPr>
          <w:rFonts w:ascii="Calibri" w:hAnsi="Calibri" w:cs="Calibri"/>
          <w:sz w:val="22"/>
          <w:szCs w:val="22"/>
        </w:rPr>
        <w:t>B</w:t>
      </w:r>
      <w:r w:rsidRPr="0076593F">
        <w:rPr>
          <w:rFonts w:ascii="Calibri" w:hAnsi="Calibri" w:cs="Calibri"/>
          <w:sz w:val="22"/>
          <w:szCs w:val="22"/>
        </w:rPr>
        <w:t>iopharmaceutical society audience and reach through that medium. They are responsible for creating and regularly updating a marketing calendar describing what content will be shared on which social media platform at which dates and times. This will include designing any posts that will be shared on social media platforms</w:t>
      </w:r>
      <w:r w:rsidR="005E0A9D" w:rsidRPr="0076593F">
        <w:rPr>
          <w:rFonts w:ascii="Calibri" w:hAnsi="Calibri" w:cs="Calibri"/>
          <w:sz w:val="22"/>
          <w:szCs w:val="22"/>
        </w:rPr>
        <w:t xml:space="preserve"> and websites</w:t>
      </w:r>
      <w:r w:rsidRPr="0076593F">
        <w:rPr>
          <w:rFonts w:ascii="Calibri" w:hAnsi="Calibri" w:cs="Calibri"/>
          <w:sz w:val="22"/>
          <w:szCs w:val="22"/>
        </w:rPr>
        <w:t xml:space="preserve"> ahead of any events, and deadlines will be discussed with either the President or the Vice President.</w:t>
      </w:r>
    </w:p>
    <w:p w14:paraId="34BB713C" w14:textId="77777777" w:rsidR="0076593F" w:rsidRPr="0076593F" w:rsidRDefault="0076593F" w:rsidP="0076593F"/>
    <w:p w14:paraId="45584649" w14:textId="77777777" w:rsidR="00313C57" w:rsidRDefault="002C5251" w:rsidP="00313C57">
      <w:pPr>
        <w:pStyle w:val="Heading4"/>
        <w:numPr>
          <w:ilvl w:val="2"/>
          <w:numId w:val="26"/>
        </w:numPr>
        <w:rPr>
          <w:rFonts w:ascii="Calibri" w:hAnsi="Calibri" w:cs="Calibri"/>
          <w:sz w:val="22"/>
          <w:szCs w:val="22"/>
          <w:u w:val="single"/>
        </w:rPr>
      </w:pPr>
      <w:r w:rsidRPr="00313C57">
        <w:rPr>
          <w:rFonts w:ascii="Calibri" w:hAnsi="Calibri" w:cs="Calibri"/>
          <w:sz w:val="22"/>
          <w:szCs w:val="22"/>
          <w:u w:val="single"/>
        </w:rPr>
        <w:t>Event</w:t>
      </w:r>
      <w:r w:rsidR="00313C57">
        <w:rPr>
          <w:rFonts w:ascii="Calibri" w:hAnsi="Calibri" w:cs="Calibri"/>
          <w:sz w:val="22"/>
          <w:szCs w:val="22"/>
          <w:u w:val="single"/>
        </w:rPr>
        <w:t>s</w:t>
      </w:r>
      <w:r w:rsidRPr="00313C57">
        <w:rPr>
          <w:rFonts w:ascii="Calibri" w:hAnsi="Calibri" w:cs="Calibri"/>
          <w:sz w:val="22"/>
          <w:szCs w:val="22"/>
          <w:u w:val="single"/>
        </w:rPr>
        <w:t xml:space="preserve"> Officer:</w:t>
      </w:r>
    </w:p>
    <w:p w14:paraId="17136897" w14:textId="1761917C" w:rsidR="0076593F" w:rsidRPr="00313C57" w:rsidRDefault="00313C57" w:rsidP="00313C57">
      <w:pPr>
        <w:pStyle w:val="Heading4"/>
        <w:numPr>
          <w:ilvl w:val="0"/>
          <w:numId w:val="0"/>
        </w:numPr>
        <w:ind w:left="1712"/>
        <w:rPr>
          <w:rFonts w:ascii="Calibri" w:hAnsi="Calibri" w:cs="Calibri"/>
          <w:sz w:val="22"/>
          <w:szCs w:val="22"/>
          <w:u w:val="single"/>
        </w:rPr>
      </w:pPr>
      <w:r w:rsidRPr="00313C57">
        <w:rPr>
          <w:rFonts w:ascii="Calibri" w:hAnsi="Calibri" w:cs="Calibri"/>
          <w:sz w:val="22"/>
          <w:szCs w:val="21"/>
        </w:rPr>
        <w:t>Reach out to external speakers for talks, events and potential sponsorships.</w:t>
      </w:r>
      <w:r>
        <w:rPr>
          <w:rFonts w:ascii="Calibri" w:hAnsi="Calibri" w:cs="Calibri"/>
          <w:sz w:val="22"/>
          <w:szCs w:val="21"/>
        </w:rPr>
        <w:t xml:space="preserve"> </w:t>
      </w:r>
      <w:r w:rsidRPr="0076593F">
        <w:rPr>
          <w:rFonts w:ascii="Calibri" w:hAnsi="Calibri" w:cs="Calibri"/>
          <w:sz w:val="22"/>
          <w:szCs w:val="22"/>
        </w:rPr>
        <w:t xml:space="preserve">Plan </w:t>
      </w:r>
      <w:r>
        <w:rPr>
          <w:rFonts w:ascii="Calibri" w:hAnsi="Calibri" w:cs="Calibri"/>
          <w:sz w:val="22"/>
          <w:szCs w:val="22"/>
        </w:rPr>
        <w:t xml:space="preserve">the </w:t>
      </w:r>
      <w:r w:rsidRPr="0076593F">
        <w:rPr>
          <w:rFonts w:ascii="Calibri" w:hAnsi="Calibri" w:cs="Calibri"/>
          <w:sz w:val="22"/>
          <w:szCs w:val="22"/>
        </w:rPr>
        <w:t>events (talks and conferences) and ensure all the logistic needs are met ahead of time.</w:t>
      </w:r>
    </w:p>
    <w:p w14:paraId="43934AB3" w14:textId="77777777" w:rsidR="0076593F" w:rsidRPr="0076593F" w:rsidRDefault="0076593F" w:rsidP="0076593F"/>
    <w:p w14:paraId="42D83BA4" w14:textId="77777777" w:rsidR="00313C57" w:rsidRDefault="005E0A9D" w:rsidP="00313C57">
      <w:pPr>
        <w:pStyle w:val="Heading4"/>
        <w:numPr>
          <w:ilvl w:val="2"/>
          <w:numId w:val="26"/>
        </w:numPr>
        <w:rPr>
          <w:rFonts w:ascii="Calibri" w:hAnsi="Calibri" w:cs="Calibri"/>
          <w:sz w:val="22"/>
          <w:szCs w:val="22"/>
          <w:u w:val="single"/>
        </w:rPr>
      </w:pPr>
      <w:r w:rsidRPr="00313C57">
        <w:rPr>
          <w:rFonts w:ascii="Calibri" w:hAnsi="Calibri" w:cs="Calibri"/>
          <w:sz w:val="22"/>
          <w:szCs w:val="22"/>
          <w:u w:val="single"/>
        </w:rPr>
        <w:t>Social Secretary:</w:t>
      </w:r>
    </w:p>
    <w:p w14:paraId="5624E006" w14:textId="3B8AACA7" w:rsidR="00313C57" w:rsidRDefault="005E0A9D" w:rsidP="00313C57">
      <w:pPr>
        <w:pStyle w:val="Heading4"/>
        <w:numPr>
          <w:ilvl w:val="0"/>
          <w:numId w:val="0"/>
        </w:numPr>
        <w:ind w:left="1712"/>
        <w:rPr>
          <w:rFonts w:ascii="Calibri" w:hAnsi="Calibri" w:cs="Calibri"/>
          <w:sz w:val="22"/>
          <w:szCs w:val="22"/>
        </w:rPr>
      </w:pPr>
      <w:r w:rsidRPr="00313C57">
        <w:rPr>
          <w:rFonts w:ascii="Calibri" w:hAnsi="Calibri" w:cs="Calibri"/>
          <w:sz w:val="22"/>
          <w:szCs w:val="22"/>
        </w:rPr>
        <w:t>Plan social events for both members and committee members. This includes sending out forms for availabilities (for committee) and planning all logistics and communicating with the Media and Publicity Officer</w:t>
      </w:r>
      <w:r w:rsidR="00313C57">
        <w:rPr>
          <w:rFonts w:ascii="Calibri" w:hAnsi="Calibri" w:cs="Calibri"/>
          <w:sz w:val="22"/>
          <w:szCs w:val="22"/>
        </w:rPr>
        <w:t xml:space="preserve"> to ensure these events are advertised</w:t>
      </w:r>
      <w:r w:rsidRPr="00313C57">
        <w:rPr>
          <w:rFonts w:ascii="Calibri" w:hAnsi="Calibri" w:cs="Calibri"/>
          <w:sz w:val="22"/>
          <w:szCs w:val="22"/>
        </w:rPr>
        <w:t>.</w:t>
      </w:r>
    </w:p>
    <w:p w14:paraId="69D484DD" w14:textId="77777777" w:rsidR="00313C57" w:rsidRPr="00313C57" w:rsidRDefault="00313C57" w:rsidP="00313C57"/>
    <w:p w14:paraId="42CF4354" w14:textId="53459C30" w:rsidR="00313C57" w:rsidRPr="003F6AB7" w:rsidRDefault="00A26578" w:rsidP="003F6AB7">
      <w:pPr>
        <w:pStyle w:val="Heading4"/>
        <w:rPr>
          <w:rFonts w:ascii="Calibri" w:hAnsi="Calibri" w:cs="Calibri"/>
          <w:sz w:val="22"/>
          <w:szCs w:val="22"/>
          <w:u w:val="single"/>
        </w:rPr>
      </w:pPr>
      <w:r w:rsidRPr="00313C57">
        <w:rPr>
          <w:rFonts w:ascii="Calibri" w:hAnsi="Calibri" w:cs="Calibri"/>
          <w:sz w:val="22"/>
          <w:szCs w:val="22"/>
        </w:rPr>
        <w:t xml:space="preserve">Management of the </w:t>
      </w:r>
      <w:r w:rsidR="003F6445" w:rsidRPr="00313C57">
        <w:rPr>
          <w:rFonts w:ascii="Calibri" w:hAnsi="Calibri" w:cs="Calibri"/>
          <w:sz w:val="22"/>
          <w:szCs w:val="22"/>
        </w:rPr>
        <w:t>club/society</w:t>
      </w:r>
      <w:r w:rsidRPr="00313C57">
        <w:rPr>
          <w:rFonts w:ascii="Calibri" w:hAnsi="Calibri" w:cs="Calibri"/>
          <w:sz w:val="22"/>
          <w:szCs w:val="22"/>
        </w:rPr>
        <w:t xml:space="preserve"> </w:t>
      </w:r>
      <w:r w:rsidR="004805CC" w:rsidRPr="00313C57">
        <w:rPr>
          <w:rFonts w:ascii="Calibri" w:hAnsi="Calibri" w:cs="Calibri"/>
          <w:sz w:val="22"/>
          <w:szCs w:val="22"/>
        </w:rPr>
        <w:t xml:space="preserve">shall </w:t>
      </w:r>
      <w:r w:rsidR="003F6445" w:rsidRPr="00313C57">
        <w:rPr>
          <w:rFonts w:ascii="Calibri" w:hAnsi="Calibri" w:cs="Calibri"/>
          <w:sz w:val="22"/>
          <w:szCs w:val="22"/>
        </w:rPr>
        <w:t>be vested in the club/society c</w:t>
      </w:r>
      <w:r w:rsidRPr="00313C57">
        <w:rPr>
          <w:rFonts w:ascii="Calibri" w:hAnsi="Calibri" w:cs="Calibri"/>
          <w:sz w:val="22"/>
          <w:szCs w:val="22"/>
        </w:rPr>
        <w:t xml:space="preserve">ommittee which </w:t>
      </w:r>
      <w:r w:rsidR="00B5120D" w:rsidRPr="00313C57">
        <w:rPr>
          <w:rFonts w:ascii="Calibri" w:hAnsi="Calibri" w:cs="Calibri"/>
          <w:sz w:val="22"/>
          <w:szCs w:val="22"/>
        </w:rPr>
        <w:t xml:space="preserve">will </w:t>
      </w:r>
      <w:r w:rsidRPr="00313C57">
        <w:rPr>
          <w:rFonts w:ascii="Calibri" w:hAnsi="Calibri" w:cs="Calibri"/>
          <w:sz w:val="22"/>
          <w:szCs w:val="22"/>
        </w:rPr>
        <w:t xml:space="preserve">endeavour to meet regularly during term time (excluding </w:t>
      </w:r>
      <w:r w:rsidR="00B5120D" w:rsidRPr="00313C57">
        <w:rPr>
          <w:rFonts w:ascii="Calibri" w:hAnsi="Calibri" w:cs="Calibri"/>
          <w:sz w:val="22"/>
          <w:szCs w:val="22"/>
        </w:rPr>
        <w:t xml:space="preserve">UCL </w:t>
      </w:r>
      <w:r w:rsidRPr="00313C57">
        <w:rPr>
          <w:rFonts w:ascii="Calibri" w:hAnsi="Calibri" w:cs="Calibri"/>
          <w:sz w:val="22"/>
          <w:szCs w:val="22"/>
        </w:rPr>
        <w:t>reading weeks</w:t>
      </w:r>
      <w:r w:rsidR="003F6445" w:rsidRPr="00313C57">
        <w:rPr>
          <w:rFonts w:ascii="Calibri" w:hAnsi="Calibri" w:cs="Calibri"/>
          <w:sz w:val="22"/>
          <w:szCs w:val="22"/>
        </w:rPr>
        <w:t>) to organise and evaluate</w:t>
      </w:r>
      <w:r w:rsidR="003F6AB7">
        <w:rPr>
          <w:rFonts w:ascii="Calibri" w:hAnsi="Calibri" w:cs="Calibri"/>
          <w:sz w:val="22"/>
          <w:szCs w:val="22"/>
        </w:rPr>
        <w:t xml:space="preserve"> </w:t>
      </w:r>
      <w:r w:rsidR="003F6445" w:rsidRPr="003F6AB7">
        <w:rPr>
          <w:rFonts w:ascii="Calibri" w:hAnsi="Calibri" w:cs="Calibri"/>
          <w:sz w:val="22"/>
          <w:szCs w:val="22"/>
        </w:rPr>
        <w:t xml:space="preserve">club/society </w:t>
      </w:r>
      <w:r w:rsidRPr="003F6AB7">
        <w:rPr>
          <w:rFonts w:ascii="Calibri" w:hAnsi="Calibri" w:cs="Calibri"/>
          <w:sz w:val="22"/>
          <w:szCs w:val="22"/>
        </w:rPr>
        <w:t>activities.</w:t>
      </w:r>
    </w:p>
    <w:p w14:paraId="30D06DD1" w14:textId="77777777" w:rsidR="00313C57" w:rsidRDefault="003F6445" w:rsidP="00313C57">
      <w:pPr>
        <w:pStyle w:val="Heading4"/>
        <w:rPr>
          <w:rFonts w:ascii="Calibri" w:hAnsi="Calibri" w:cs="Calibri"/>
          <w:sz w:val="22"/>
          <w:szCs w:val="22"/>
          <w:u w:val="single"/>
        </w:rPr>
      </w:pPr>
      <w:r w:rsidRPr="00313C57">
        <w:rPr>
          <w:rFonts w:ascii="Calibri" w:hAnsi="Calibri" w:cs="Calibri"/>
          <w:sz w:val="22"/>
          <w:szCs w:val="22"/>
        </w:rPr>
        <w:t>The c</w:t>
      </w:r>
      <w:r w:rsidR="00A26578" w:rsidRPr="00313C57">
        <w:rPr>
          <w:rFonts w:ascii="Calibri" w:hAnsi="Calibri" w:cs="Calibri"/>
          <w:sz w:val="22"/>
          <w:szCs w:val="22"/>
        </w:rPr>
        <w:t xml:space="preserve">ommittee members </w:t>
      </w:r>
      <w:r w:rsidR="004805CC" w:rsidRPr="00313C57">
        <w:rPr>
          <w:rFonts w:ascii="Calibri" w:hAnsi="Calibri" w:cs="Calibri"/>
          <w:sz w:val="22"/>
          <w:szCs w:val="22"/>
        </w:rPr>
        <w:t xml:space="preserve">shall </w:t>
      </w:r>
      <w:r w:rsidR="00A26578" w:rsidRPr="00313C57">
        <w:rPr>
          <w:rFonts w:ascii="Calibri" w:hAnsi="Calibri" w:cs="Calibri"/>
          <w:sz w:val="22"/>
          <w:szCs w:val="22"/>
        </w:rPr>
        <w:t xml:space="preserve">perform the roles as described in section 5 of the </w:t>
      </w:r>
      <w:r w:rsidRPr="00313C57">
        <w:rPr>
          <w:rFonts w:ascii="Calibri" w:hAnsi="Calibri" w:cs="Calibri"/>
          <w:sz w:val="22"/>
          <w:szCs w:val="22"/>
        </w:rPr>
        <w:t>Students’ Union UCL</w:t>
      </w:r>
      <w:r w:rsidR="00A26578" w:rsidRPr="00313C57">
        <w:rPr>
          <w:rFonts w:ascii="Calibri" w:hAnsi="Calibri" w:cs="Calibri"/>
          <w:sz w:val="22"/>
          <w:szCs w:val="22"/>
        </w:rPr>
        <w:t xml:space="preserve"> Club and Society Regulations</w:t>
      </w:r>
      <w:r w:rsidRPr="00313C57">
        <w:rPr>
          <w:rFonts w:ascii="Calibri" w:hAnsi="Calibri" w:cs="Calibri"/>
          <w:sz w:val="22"/>
          <w:szCs w:val="22"/>
        </w:rPr>
        <w:t>.</w:t>
      </w:r>
    </w:p>
    <w:p w14:paraId="26C6990E" w14:textId="1B9A9B60" w:rsidR="003F6AB7" w:rsidRDefault="00A26578" w:rsidP="003F6AB7">
      <w:pPr>
        <w:pStyle w:val="Heading4"/>
        <w:rPr>
          <w:rFonts w:ascii="Calibri" w:hAnsi="Calibri" w:cs="Calibri"/>
          <w:sz w:val="22"/>
          <w:szCs w:val="22"/>
        </w:rPr>
      </w:pPr>
      <w:r w:rsidRPr="00313C57">
        <w:rPr>
          <w:rFonts w:ascii="Calibri" w:hAnsi="Calibri" w:cs="Calibri"/>
          <w:sz w:val="22"/>
          <w:szCs w:val="22"/>
        </w:rPr>
        <w:t>Committee members are elected to represent t</w:t>
      </w:r>
      <w:r w:rsidR="003F6445" w:rsidRPr="00313C57">
        <w:rPr>
          <w:rFonts w:ascii="Calibri" w:hAnsi="Calibri" w:cs="Calibri"/>
          <w:sz w:val="22"/>
          <w:szCs w:val="22"/>
        </w:rPr>
        <w:t>he interests and well-being of club/s</w:t>
      </w:r>
      <w:r w:rsidRPr="00313C57">
        <w:rPr>
          <w:rFonts w:ascii="Calibri" w:hAnsi="Calibri" w:cs="Calibri"/>
          <w:sz w:val="22"/>
          <w:szCs w:val="22"/>
        </w:rPr>
        <w:t xml:space="preserve">ociety members </w:t>
      </w:r>
      <w:r w:rsidR="00B5120D" w:rsidRPr="00313C57">
        <w:rPr>
          <w:rFonts w:ascii="Calibri" w:hAnsi="Calibri" w:cs="Calibri"/>
          <w:sz w:val="22"/>
          <w:szCs w:val="22"/>
        </w:rPr>
        <w:t>and are accountable to their members</w:t>
      </w:r>
      <w:r w:rsidR="003F6445" w:rsidRPr="00313C57">
        <w:rPr>
          <w:rFonts w:ascii="Calibri" w:hAnsi="Calibri" w:cs="Calibri"/>
          <w:sz w:val="22"/>
          <w:szCs w:val="22"/>
        </w:rPr>
        <w:t>. If club/s</w:t>
      </w:r>
      <w:r w:rsidRPr="00313C57">
        <w:rPr>
          <w:rFonts w:ascii="Calibri" w:hAnsi="Calibri" w:cs="Calibri"/>
          <w:sz w:val="22"/>
          <w:szCs w:val="22"/>
        </w:rPr>
        <w:t xml:space="preserve">ociety members are not satisfied by the performance of their representative </w:t>
      </w:r>
      <w:proofErr w:type="gramStart"/>
      <w:r w:rsidRPr="00313C57">
        <w:rPr>
          <w:rFonts w:ascii="Calibri" w:hAnsi="Calibri" w:cs="Calibri"/>
          <w:sz w:val="22"/>
          <w:szCs w:val="22"/>
        </w:rPr>
        <w:t>officers</w:t>
      </w:r>
      <w:proofErr w:type="gramEnd"/>
      <w:r w:rsidRPr="00313C57">
        <w:rPr>
          <w:rFonts w:ascii="Calibri" w:hAnsi="Calibri" w:cs="Calibri"/>
          <w:sz w:val="22"/>
          <w:szCs w:val="22"/>
        </w:rPr>
        <w:t xml:space="preserve"> they may call for a motion of no-confidence in line with </w:t>
      </w:r>
      <w:r w:rsidR="003F6445" w:rsidRPr="00313C57">
        <w:rPr>
          <w:rFonts w:ascii="Calibri" w:hAnsi="Calibri" w:cs="Calibri"/>
          <w:sz w:val="22"/>
          <w:szCs w:val="22"/>
        </w:rPr>
        <w:t>the Students’ Union UCL</w:t>
      </w:r>
      <w:r w:rsidRPr="00313C57">
        <w:rPr>
          <w:rFonts w:ascii="Calibri" w:hAnsi="Calibri" w:cs="Calibri"/>
          <w:sz w:val="22"/>
          <w:szCs w:val="22"/>
        </w:rPr>
        <w:t xml:space="preserve"> Club and Society Regulations.</w:t>
      </w:r>
    </w:p>
    <w:p w14:paraId="6E6FA638" w14:textId="77777777" w:rsidR="003F6AB7" w:rsidRPr="003F6AB7" w:rsidRDefault="003F6AB7" w:rsidP="003F6AB7"/>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1D6F9926" w14:textId="62031B0E" w:rsidR="008B646F" w:rsidRPr="009F72EF" w:rsidRDefault="008B646F" w:rsidP="008B646F">
      <w:pPr>
        <w:pStyle w:val="ListParagraph"/>
        <w:numPr>
          <w:ilvl w:val="0"/>
          <w:numId w:val="27"/>
        </w:numPr>
      </w:pPr>
      <w:r>
        <w:rPr>
          <w:sz w:val="22"/>
          <w:szCs w:val="21"/>
        </w:rPr>
        <w:t xml:space="preserve">Talks from external speakers </w:t>
      </w:r>
      <w:r w:rsidR="0019600E">
        <w:rPr>
          <w:sz w:val="22"/>
          <w:szCs w:val="21"/>
        </w:rPr>
        <w:t>of their scientific discovery and career</w:t>
      </w:r>
      <w:r>
        <w:rPr>
          <w:sz w:val="22"/>
          <w:szCs w:val="21"/>
        </w:rPr>
        <w:t xml:space="preserve">. </w:t>
      </w:r>
    </w:p>
    <w:p w14:paraId="74F5D11F" w14:textId="75A088C8" w:rsidR="009F72EF" w:rsidRPr="008B646F" w:rsidRDefault="009F72EF" w:rsidP="008B646F">
      <w:pPr>
        <w:pStyle w:val="ListParagraph"/>
        <w:numPr>
          <w:ilvl w:val="0"/>
          <w:numId w:val="27"/>
        </w:numPr>
      </w:pPr>
      <w:r>
        <w:rPr>
          <w:rFonts w:ascii="Calibri" w:hAnsi="Calibri" w:cs="Calibri"/>
          <w:sz w:val="22"/>
          <w:szCs w:val="22"/>
        </w:rPr>
        <w:lastRenderedPageBreak/>
        <w:t>Talks from external speakers in areas of interest to the members.</w:t>
      </w:r>
    </w:p>
    <w:p w14:paraId="76AC540A" w14:textId="7901F1A1" w:rsidR="008B646F" w:rsidRPr="0019600E" w:rsidRDefault="008B646F" w:rsidP="008B646F">
      <w:pPr>
        <w:pStyle w:val="ListParagraph"/>
        <w:numPr>
          <w:ilvl w:val="0"/>
          <w:numId w:val="27"/>
        </w:numPr>
      </w:pPr>
      <w:r>
        <w:rPr>
          <w:sz w:val="22"/>
          <w:szCs w:val="21"/>
        </w:rPr>
        <w:t xml:space="preserve">Mentorship programme to pair UCL students with external specialist mentors to advise students on how to pursue a career in biopharmaceutical industry. </w:t>
      </w:r>
    </w:p>
    <w:p w14:paraId="4E48E3C0" w14:textId="7B9CC32E" w:rsidR="009F72EF" w:rsidRDefault="0019600E" w:rsidP="009F72EF">
      <w:pPr>
        <w:pStyle w:val="ListParagraph"/>
        <w:numPr>
          <w:ilvl w:val="0"/>
          <w:numId w:val="27"/>
        </w:numPr>
      </w:pPr>
      <w:r>
        <w:rPr>
          <w:sz w:val="22"/>
          <w:szCs w:val="21"/>
        </w:rPr>
        <w:t xml:space="preserve">Drug Discovery Conference held annually in the second term, that </w:t>
      </w:r>
      <w:r w:rsidR="009F72EF">
        <w:rPr>
          <w:sz w:val="22"/>
          <w:szCs w:val="21"/>
        </w:rPr>
        <w:t xml:space="preserve">will </w:t>
      </w:r>
      <w:r>
        <w:rPr>
          <w:sz w:val="22"/>
          <w:szCs w:val="21"/>
        </w:rPr>
        <w:t xml:space="preserve">introduce members to talks and panel discussions, as well as </w:t>
      </w:r>
      <w:r w:rsidR="009F72EF">
        <w:rPr>
          <w:sz w:val="22"/>
          <w:szCs w:val="21"/>
        </w:rPr>
        <w:t xml:space="preserve">be </w:t>
      </w:r>
      <w:r>
        <w:rPr>
          <w:sz w:val="22"/>
          <w:szCs w:val="21"/>
        </w:rPr>
        <w:t xml:space="preserve">an opportunity to network with external </w:t>
      </w:r>
      <w:r w:rsidR="009F72EF">
        <w:rPr>
          <w:sz w:val="22"/>
          <w:szCs w:val="21"/>
        </w:rPr>
        <w:t xml:space="preserve">and UCL-affiliated </w:t>
      </w:r>
      <w:r>
        <w:rPr>
          <w:sz w:val="22"/>
          <w:szCs w:val="21"/>
        </w:rPr>
        <w:t>speakers.</w:t>
      </w:r>
    </w:p>
    <w:p w14:paraId="49FE186A" w14:textId="77777777" w:rsidR="009F72EF" w:rsidRPr="008B646F" w:rsidRDefault="009F72EF" w:rsidP="009F72EF">
      <w:pPr>
        <w:pStyle w:val="ListParagraph"/>
      </w:pPr>
    </w:p>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457C7DF" w14:textId="032FBE6C" w:rsidR="008B646F" w:rsidRDefault="008B646F" w:rsidP="008B646F">
      <w:pPr>
        <w:pStyle w:val="ListParagraph"/>
        <w:numPr>
          <w:ilvl w:val="0"/>
          <w:numId w:val="27"/>
        </w:numPr>
        <w:rPr>
          <w:sz w:val="22"/>
          <w:szCs w:val="21"/>
        </w:rPr>
      </w:pPr>
      <w:r>
        <w:rPr>
          <w:sz w:val="22"/>
          <w:szCs w:val="21"/>
        </w:rPr>
        <w:t>Social events to meet and network with other students in the society.</w:t>
      </w:r>
    </w:p>
    <w:p w14:paraId="6D71765C" w14:textId="0009A69A" w:rsidR="008B646F" w:rsidRDefault="008B646F" w:rsidP="008B646F">
      <w:pPr>
        <w:pStyle w:val="ListParagraph"/>
        <w:numPr>
          <w:ilvl w:val="0"/>
          <w:numId w:val="27"/>
        </w:numPr>
        <w:rPr>
          <w:sz w:val="22"/>
          <w:szCs w:val="21"/>
        </w:rPr>
      </w:pPr>
      <w:r>
        <w:rPr>
          <w:sz w:val="22"/>
          <w:szCs w:val="21"/>
        </w:rPr>
        <w:t>Provide termly opportunities for members to suggest areas or activities of interest</w:t>
      </w:r>
      <w:r w:rsidR="009F72EF">
        <w:rPr>
          <w:sz w:val="22"/>
          <w:szCs w:val="21"/>
        </w:rPr>
        <w:t xml:space="preserve"> and take initiative in executing it.</w:t>
      </w:r>
    </w:p>
    <w:p w14:paraId="29261606" w14:textId="77777777" w:rsidR="009F72EF" w:rsidRPr="008B646F" w:rsidRDefault="009F72EF" w:rsidP="009F72EF">
      <w:pPr>
        <w:pStyle w:val="ListParagraph"/>
        <w:rPr>
          <w:sz w:val="22"/>
          <w:szCs w:val="21"/>
        </w:rPr>
      </w:pP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1B4780D" w14:textId="77777777" w:rsidR="009F72E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9F72EF">
        <w:rPr>
          <w:color w:val="2AAA9E"/>
          <w:sz w:val="22"/>
          <w:szCs w:val="22"/>
        </w:rPr>
        <w:t xml:space="preserve"> </w:t>
      </w:r>
      <w:r w:rsidR="009F72EF" w:rsidRPr="009F72EF">
        <w:rPr>
          <w:sz w:val="22"/>
          <w:szCs w:val="22"/>
        </w:rPr>
        <w:t>Biopharmaceutical Society</w:t>
      </w:r>
      <w:r w:rsidR="006C5839" w:rsidRPr="009F72EF">
        <w:rPr>
          <w:sz w:val="22"/>
          <w:szCs w:val="22"/>
        </w:rPr>
        <w:t>.</w:t>
      </w:r>
    </w:p>
    <w:p w14:paraId="1F83FB51" w14:textId="4BF1AE31" w:rsidR="00A26578" w:rsidRPr="007053FF" w:rsidRDefault="006C5839" w:rsidP="00A26578">
      <w:pPr>
        <w:pStyle w:val="Heading4"/>
        <w:rPr>
          <w:sz w:val="22"/>
          <w:szCs w:val="22"/>
        </w:rPr>
      </w:pPr>
      <w:r w:rsidRPr="007053FF">
        <w:rPr>
          <w:sz w:val="22"/>
          <w:szCs w:val="22"/>
        </w:rPr>
        <w:t xml:space="preserve">By signing this </w:t>
      </w:r>
      <w:proofErr w:type="gramStart"/>
      <w:r w:rsidRPr="007053FF">
        <w:rPr>
          <w:sz w:val="22"/>
          <w:szCs w:val="22"/>
        </w:rPr>
        <w:t>document</w:t>
      </w:r>
      <w:proofErr w:type="gramEnd"/>
      <w:r w:rsidRPr="007053FF">
        <w:rPr>
          <w:sz w:val="22"/>
          <w:szCs w:val="22"/>
        </w:rPr>
        <w:t xml:space="preserve"> the president and t</w:t>
      </w:r>
      <w:r w:rsidR="00A26578"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00A26578" w:rsidRPr="007053FF">
        <w:rPr>
          <w:sz w:val="22"/>
          <w:szCs w:val="22"/>
        </w:rPr>
        <w:t xml:space="preserve"> and </w:t>
      </w:r>
      <w:r w:rsidR="007053FF" w:rsidRPr="007053FF">
        <w:rPr>
          <w:sz w:val="22"/>
          <w:szCs w:val="22"/>
        </w:rPr>
        <w:t xml:space="preserve">Society </w:t>
      </w:r>
      <w:r w:rsidR="00A26578"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65F0DD8" w:rsidR="006C5839" w:rsidRPr="00B67C96" w:rsidRDefault="009F72EF" w:rsidP="00894563">
            <w:pPr>
              <w:rPr>
                <w:sz w:val="22"/>
                <w:szCs w:val="22"/>
              </w:rPr>
            </w:pPr>
            <w:r>
              <w:rPr>
                <w:sz w:val="22"/>
                <w:szCs w:val="22"/>
              </w:rPr>
              <w:t>Marianna Khanivetskaya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7214D7F" w:rsidR="006C5839" w:rsidRPr="00B67C96" w:rsidRDefault="009F72EF" w:rsidP="00894563">
            <w:pPr>
              <w:rPr>
                <w:sz w:val="22"/>
                <w:szCs w:val="22"/>
              </w:rPr>
            </w:pPr>
            <w:r>
              <w:rPr>
                <w:noProof/>
                <w:sz w:val="22"/>
                <w:szCs w:val="22"/>
              </w:rPr>
              <mc:AlternateContent>
                <mc:Choice Requires="wpi">
                  <w:drawing>
                    <wp:anchor distT="0" distB="0" distL="114300" distR="114300" simplePos="0" relativeHeight="251668480" behindDoc="0" locked="0" layoutInCell="1" allowOverlap="1" wp14:anchorId="623BDCBA" wp14:editId="28528C80">
                      <wp:simplePos x="0" y="0"/>
                      <wp:positionH relativeFrom="column">
                        <wp:posOffset>52705</wp:posOffset>
                      </wp:positionH>
                      <wp:positionV relativeFrom="paragraph">
                        <wp:posOffset>18415</wp:posOffset>
                      </wp:positionV>
                      <wp:extent cx="153035" cy="218440"/>
                      <wp:effectExtent l="38100" t="38100" r="37465" b="48260"/>
                      <wp:wrapNone/>
                      <wp:docPr id="623827773"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153035" cy="218440"/>
                            </w14:xfrm>
                          </w14:contentPart>
                        </a:graphicData>
                      </a:graphic>
                      <wp14:sizeRelH relativeFrom="margin">
                        <wp14:pctWidth>0</wp14:pctWidth>
                      </wp14:sizeRelH>
                      <wp14:sizeRelV relativeFrom="margin">
                        <wp14:pctHeight>0</wp14:pctHeight>
                      </wp14:sizeRelV>
                    </wp:anchor>
                  </w:drawing>
                </mc:Choice>
                <mc:Fallback>
                  <w:pict>
                    <v:shapetype w14:anchorId="5EE987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45pt;margin-top:.8pt;width:13.45pt;height:1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">
                      <v:imagedata r:id="rId15" o:title=""/>
                    </v:shape>
                  </w:pict>
                </mc:Fallback>
              </mc:AlternateContent>
            </w:r>
            <w:r>
              <w:rPr>
                <w:noProof/>
                <w:sz w:val="22"/>
                <w:szCs w:val="22"/>
              </w:rPr>
              <mc:AlternateContent>
                <mc:Choice Requires="wpi">
                  <w:drawing>
                    <wp:anchor distT="0" distB="0" distL="114300" distR="114300" simplePos="0" relativeHeight="251671552" behindDoc="0" locked="0" layoutInCell="1" allowOverlap="1" wp14:anchorId="14BCC880" wp14:editId="6C482A42">
                      <wp:simplePos x="0" y="0"/>
                      <wp:positionH relativeFrom="column">
                        <wp:posOffset>1270</wp:posOffset>
                      </wp:positionH>
                      <wp:positionV relativeFrom="paragraph">
                        <wp:posOffset>-10160</wp:posOffset>
                      </wp:positionV>
                      <wp:extent cx="784860" cy="315595"/>
                      <wp:effectExtent l="38100" t="38100" r="53340" b="40005"/>
                      <wp:wrapNone/>
                      <wp:docPr id="1136316623"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784860" cy="315595"/>
                            </w14:xfrm>
                          </w14:contentPart>
                        </a:graphicData>
                      </a:graphic>
                      <wp14:sizeRelH relativeFrom="margin">
                        <wp14:pctWidth>0</wp14:pctWidth>
                      </wp14:sizeRelH>
                      <wp14:sizeRelV relativeFrom="margin">
                        <wp14:pctHeight>0</wp14:pctHeight>
                      </wp14:sizeRelV>
                    </wp:anchor>
                  </w:drawing>
                </mc:Choice>
                <mc:Fallback>
                  <w:pict>
                    <v:shape w14:anchorId="4082E260" id="Ink 4" o:spid="_x0000_s1026" type="#_x0000_t75" style="position:absolute;margin-left:-.6pt;margin-top:-1.5pt;width:63.15pt;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">
                      <v:imagedata r:id="rId17"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D937F7C" w:rsidR="006C5839" w:rsidRPr="00B67C96" w:rsidRDefault="00EC2FF7" w:rsidP="00894563">
            <w:pPr>
              <w:rPr>
                <w:sz w:val="22"/>
                <w:szCs w:val="22"/>
              </w:rPr>
            </w:pPr>
            <w:r>
              <w:rPr>
                <w:sz w:val="22"/>
                <w:szCs w:val="22"/>
              </w:rPr>
              <w:t>3</w:t>
            </w:r>
            <w:r w:rsidRPr="005E0A9D">
              <w:rPr>
                <w:sz w:val="22"/>
                <w:szCs w:val="22"/>
                <w:vertAlign w:val="superscript"/>
              </w:rPr>
              <w:t>rd</w:t>
            </w:r>
            <w:r>
              <w:rPr>
                <w:sz w:val="22"/>
                <w:szCs w:val="22"/>
              </w:rPr>
              <w:t xml:space="preserve"> August 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E88AF7C" w:rsidR="006C5839" w:rsidRPr="00B67C96" w:rsidRDefault="005E0A9D" w:rsidP="00894563">
            <w:pPr>
              <w:rPr>
                <w:sz w:val="22"/>
                <w:szCs w:val="22"/>
              </w:rPr>
            </w:pPr>
            <w:r>
              <w:rPr>
                <w:sz w:val="22"/>
                <w:szCs w:val="22"/>
              </w:rPr>
              <w:t>Seohyun (Erica) Park</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6AF7FAF" w:rsidR="006C5839" w:rsidRPr="00B67C96" w:rsidRDefault="004D33D8" w:rsidP="00894563">
            <w:pPr>
              <w:rPr>
                <w:sz w:val="22"/>
                <w:szCs w:val="22"/>
              </w:rPr>
            </w:pPr>
            <w:r>
              <w:rPr>
                <w:noProof/>
                <w:sz w:val="22"/>
                <w:szCs w:val="22"/>
              </w:rPr>
              <mc:AlternateContent>
                <mc:Choice Requires="wpi">
                  <w:drawing>
                    <wp:anchor distT="0" distB="0" distL="114300" distR="114300" simplePos="0" relativeHeight="251667456" behindDoc="0" locked="0" layoutInCell="1" allowOverlap="1" wp14:anchorId="75C25595" wp14:editId="7BF22E84">
                      <wp:simplePos x="0" y="0"/>
                      <wp:positionH relativeFrom="column">
                        <wp:posOffset>-40985</wp:posOffset>
                      </wp:positionH>
                      <wp:positionV relativeFrom="paragraph">
                        <wp:posOffset>45455</wp:posOffset>
                      </wp:positionV>
                      <wp:extent cx="621720" cy="230760"/>
                      <wp:effectExtent l="38100" t="38100" r="0" b="36195"/>
                      <wp:wrapNone/>
                      <wp:docPr id="26" name="Ink 26"/>
                      <wp:cNvGraphicFramePr/>
                      <a:graphic xmlns:a="http://schemas.openxmlformats.org/drawingml/2006/main">
                        <a:graphicData uri="http://schemas.microsoft.com/office/word/2010/wordprocessingInk">
                          <w14:contentPart bwMode="auto" r:id="rId18">
                            <w14:nvContentPartPr>
                              <w14:cNvContentPartPr/>
                            </w14:nvContentPartPr>
                            <w14:xfrm>
                              <a:off x="0" y="0"/>
                              <a:ext cx="621720" cy="230760"/>
                            </w14:xfrm>
                          </w14:contentPart>
                        </a:graphicData>
                      </a:graphic>
                    </wp:anchor>
                  </w:drawing>
                </mc:Choice>
                <mc:Fallback>
                  <w:pict>
                    <v:shapetype w14:anchorId="382663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4.45pt;margin-top:2.4pt;width:51.35pt;height:20.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">
                      <v:imagedata r:id="rId19" o:title=""/>
                    </v:shape>
                  </w:pict>
                </mc:Fallback>
              </mc:AlternateContent>
            </w:r>
            <w:r>
              <w:rPr>
                <w:noProof/>
                <w:sz w:val="22"/>
                <w:szCs w:val="22"/>
              </w:rPr>
              <mc:AlternateContent>
                <mc:Choice Requires="wpi">
                  <w:drawing>
                    <wp:anchor distT="0" distB="0" distL="114300" distR="114300" simplePos="0" relativeHeight="251666432" behindDoc="0" locked="0" layoutInCell="1" allowOverlap="1" wp14:anchorId="0FF5A3CB" wp14:editId="47661E90">
                      <wp:simplePos x="0" y="0"/>
                      <wp:positionH relativeFrom="column">
                        <wp:posOffset>50165</wp:posOffset>
                      </wp:positionH>
                      <wp:positionV relativeFrom="paragraph">
                        <wp:posOffset>48430</wp:posOffset>
                      </wp:positionV>
                      <wp:extent cx="481320" cy="166320"/>
                      <wp:effectExtent l="38100" t="38100" r="0" b="37465"/>
                      <wp:wrapNone/>
                      <wp:docPr id="25" name="Ink 25"/>
                      <wp:cNvGraphicFramePr/>
                      <a:graphic xmlns:a="http://schemas.openxmlformats.org/drawingml/2006/main">
                        <a:graphicData uri="http://schemas.microsoft.com/office/word/2010/wordprocessingInk">
                          <w14:contentPart bwMode="auto" r:id="rId20">
                            <w14:nvContentPartPr>
                              <w14:cNvContentPartPr/>
                            </w14:nvContentPartPr>
                            <w14:xfrm>
                              <a:off x="0" y="0"/>
                              <a:ext cx="480695" cy="166320"/>
                            </w14:xfrm>
                          </w14:contentPart>
                        </a:graphicData>
                      </a:graphic>
                      <wp14:sizeRelV relativeFrom="margin">
                        <wp14:pctHeight>0</wp14:pctHeight>
                      </wp14:sizeRelV>
                    </wp:anchor>
                  </w:drawing>
                </mc:Choice>
                <mc:Fallback>
                  <w:pict>
                    <v:shape w14:anchorId="2DFDD7F5" id="Ink 25" o:spid="_x0000_s1026" type="#_x0000_t75" style="position:absolute;margin-left:2.75pt;margin-top:2.6pt;width:40.3pt;height:1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">
                      <v:imagedata r:id="rId21"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2A0EC57" w:rsidR="006C5839" w:rsidRPr="00B67C96" w:rsidRDefault="005E0A9D" w:rsidP="00894563">
            <w:pPr>
              <w:rPr>
                <w:sz w:val="22"/>
                <w:szCs w:val="22"/>
              </w:rPr>
            </w:pPr>
            <w:r>
              <w:rPr>
                <w:sz w:val="22"/>
                <w:szCs w:val="22"/>
              </w:rPr>
              <w:t>3</w:t>
            </w:r>
            <w:r w:rsidRPr="005E0A9D">
              <w:rPr>
                <w:sz w:val="22"/>
                <w:szCs w:val="22"/>
                <w:vertAlign w:val="superscript"/>
              </w:rPr>
              <w:t>rd</w:t>
            </w:r>
            <w:r>
              <w:rPr>
                <w:sz w:val="22"/>
                <w:szCs w:val="22"/>
              </w:rPr>
              <w:t xml:space="preserve"> August 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2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0E82C" w14:textId="77777777" w:rsidR="00F7304D" w:rsidRDefault="00F7304D" w:rsidP="008E0A3C">
      <w:r>
        <w:separator/>
      </w:r>
    </w:p>
  </w:endnote>
  <w:endnote w:type="continuationSeparator" w:id="0">
    <w:p w14:paraId="2DD03540" w14:textId="77777777" w:rsidR="00F7304D" w:rsidRDefault="00F7304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85AFF" w14:textId="77777777" w:rsidR="00F7304D" w:rsidRDefault="00F7304D" w:rsidP="008E0A3C">
      <w:r>
        <w:separator/>
      </w:r>
    </w:p>
  </w:footnote>
  <w:footnote w:type="continuationSeparator" w:id="0">
    <w:p w14:paraId="518C5E14" w14:textId="77777777" w:rsidR="00F7304D" w:rsidRDefault="00F7304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451C6"/>
    <w:multiLevelType w:val="hybridMultilevel"/>
    <w:tmpl w:val="B622AC3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8399C"/>
    <w:multiLevelType w:val="hybridMultilevel"/>
    <w:tmpl w:val="10D4F24E"/>
    <w:lvl w:ilvl="0" w:tplc="0809000F">
      <w:start w:val="3"/>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12168F"/>
    <w:multiLevelType w:val="multilevel"/>
    <w:tmpl w:val="56686F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683130"/>
    <w:multiLevelType w:val="hybridMultilevel"/>
    <w:tmpl w:val="780610F6"/>
    <w:lvl w:ilvl="0" w:tplc="93E08A12">
      <w:start w:val="3"/>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A52D91"/>
    <w:multiLevelType w:val="multilevel"/>
    <w:tmpl w:val="BAF277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E4156"/>
    <w:multiLevelType w:val="multilevel"/>
    <w:tmpl w:val="5DC480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5E4F93"/>
    <w:multiLevelType w:val="multilevel"/>
    <w:tmpl w:val="D23853EE"/>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ascii="Calibri" w:hAnsi="Calibri" w:cs="Calibri" w:hint="default"/>
        <w:sz w:val="22"/>
        <w:szCs w:val="22"/>
      </w:rPr>
    </w:lvl>
    <w:lvl w:ilvl="2">
      <w:start w:val="1"/>
      <w:numFmt w:val="decimal"/>
      <w:lvlText w:val="%1.%2.%3"/>
      <w:lvlJc w:val="left"/>
      <w:pPr>
        <w:ind w:left="1712" w:hanging="720"/>
      </w:pPr>
      <w:rPr>
        <w:rFonts w:ascii="Calibri" w:hAnsi="Calibri" w:cs="Calibri"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8"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9"/>
  </w:num>
  <w:num w:numId="2" w16cid:durableId="822548822">
    <w:abstractNumId w:val="2"/>
  </w:num>
  <w:num w:numId="3" w16cid:durableId="374425143">
    <w:abstractNumId w:val="10"/>
  </w:num>
  <w:num w:numId="4" w16cid:durableId="1432891258">
    <w:abstractNumId w:val="20"/>
  </w:num>
  <w:num w:numId="5" w16cid:durableId="1758867188">
    <w:abstractNumId w:val="24"/>
  </w:num>
  <w:num w:numId="6" w16cid:durableId="210918367">
    <w:abstractNumId w:val="1"/>
  </w:num>
  <w:num w:numId="7" w16cid:durableId="258684661">
    <w:abstractNumId w:val="6"/>
  </w:num>
  <w:num w:numId="8" w16cid:durableId="1553153599">
    <w:abstractNumId w:val="26"/>
  </w:num>
  <w:num w:numId="9" w16cid:durableId="61754504">
    <w:abstractNumId w:val="30"/>
  </w:num>
  <w:num w:numId="10" w16cid:durableId="1650405312">
    <w:abstractNumId w:val="7"/>
  </w:num>
  <w:num w:numId="11" w16cid:durableId="294801014">
    <w:abstractNumId w:val="14"/>
  </w:num>
  <w:num w:numId="12" w16cid:durableId="522599609">
    <w:abstractNumId w:val="0"/>
  </w:num>
  <w:num w:numId="13" w16cid:durableId="1168253637">
    <w:abstractNumId w:val="3"/>
  </w:num>
  <w:num w:numId="14" w16cid:durableId="1574663167">
    <w:abstractNumId w:val="15"/>
  </w:num>
  <w:num w:numId="15" w16cid:durableId="1398548368">
    <w:abstractNumId w:val="5"/>
  </w:num>
  <w:num w:numId="16" w16cid:durableId="594896278">
    <w:abstractNumId w:val="11"/>
  </w:num>
  <w:num w:numId="17" w16cid:durableId="674188067">
    <w:abstractNumId w:val="22"/>
  </w:num>
  <w:num w:numId="18" w16cid:durableId="1031804914">
    <w:abstractNumId w:val="17"/>
  </w:num>
  <w:num w:numId="19" w16cid:durableId="403916710">
    <w:abstractNumId w:val="29"/>
  </w:num>
  <w:num w:numId="20" w16cid:durableId="2144303832">
    <w:abstractNumId w:val="21"/>
  </w:num>
  <w:num w:numId="21" w16cid:durableId="852066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5"/>
  </w:num>
  <w:num w:numId="23" w16cid:durableId="1032388717">
    <w:abstractNumId w:val="31"/>
  </w:num>
  <w:num w:numId="24" w16cid:durableId="1325476758">
    <w:abstractNumId w:val="28"/>
  </w:num>
  <w:num w:numId="25" w16cid:durableId="494952305">
    <w:abstractNumId w:val="23"/>
  </w:num>
  <w:num w:numId="26" w16cid:durableId="123471672">
    <w:abstractNumId w:val="19"/>
  </w:num>
  <w:num w:numId="27" w16cid:durableId="1947882226">
    <w:abstractNumId w:val="13"/>
  </w:num>
  <w:num w:numId="28" w16cid:durableId="1366904974">
    <w:abstractNumId w:val="19"/>
  </w:num>
  <w:num w:numId="29" w16cid:durableId="1667048205">
    <w:abstractNumId w:val="18"/>
  </w:num>
  <w:num w:numId="30" w16cid:durableId="1962492708">
    <w:abstractNumId w:val="19"/>
    <w:lvlOverride w:ilvl="0">
      <w:startOverride w:val="3"/>
    </w:lvlOverride>
    <w:lvlOverride w:ilvl="1">
      <w:startOverride w:val="5"/>
    </w:lvlOverride>
  </w:num>
  <w:num w:numId="31" w16cid:durableId="761221542">
    <w:abstractNumId w:val="12"/>
  </w:num>
  <w:num w:numId="32" w16cid:durableId="1931959766">
    <w:abstractNumId w:val="19"/>
    <w:lvlOverride w:ilvl="0">
      <w:startOverride w:val="3"/>
    </w:lvlOverride>
    <w:lvlOverride w:ilvl="1">
      <w:startOverride w:val="15"/>
    </w:lvlOverride>
  </w:num>
  <w:num w:numId="33" w16cid:durableId="2075929688">
    <w:abstractNumId w:val="16"/>
  </w:num>
  <w:num w:numId="34" w16cid:durableId="1836451733">
    <w:abstractNumId w:val="19"/>
    <w:lvlOverride w:ilvl="0"/>
    <w:lvlOverride w:ilvl="1"/>
  </w:num>
  <w:num w:numId="35" w16cid:durableId="1654479931">
    <w:abstractNumId w:val="8"/>
  </w:num>
  <w:num w:numId="36" w16cid:durableId="21044941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77C4"/>
    <w:rsid w:val="000868EA"/>
    <w:rsid w:val="000945B9"/>
    <w:rsid w:val="000E2319"/>
    <w:rsid w:val="001027B5"/>
    <w:rsid w:val="00142928"/>
    <w:rsid w:val="0016779F"/>
    <w:rsid w:val="0017080C"/>
    <w:rsid w:val="00183F02"/>
    <w:rsid w:val="00187CFD"/>
    <w:rsid w:val="0019600E"/>
    <w:rsid w:val="001A7681"/>
    <w:rsid w:val="001C3B80"/>
    <w:rsid w:val="00233731"/>
    <w:rsid w:val="002629D2"/>
    <w:rsid w:val="002B66CA"/>
    <w:rsid w:val="002C2217"/>
    <w:rsid w:val="002C5251"/>
    <w:rsid w:val="002F4998"/>
    <w:rsid w:val="00313C57"/>
    <w:rsid w:val="003353F5"/>
    <w:rsid w:val="00377F75"/>
    <w:rsid w:val="003C5EC9"/>
    <w:rsid w:val="003F6445"/>
    <w:rsid w:val="003F6AB7"/>
    <w:rsid w:val="0041385E"/>
    <w:rsid w:val="00422019"/>
    <w:rsid w:val="004805CC"/>
    <w:rsid w:val="0048233E"/>
    <w:rsid w:val="0048743F"/>
    <w:rsid w:val="004D33D8"/>
    <w:rsid w:val="004F215B"/>
    <w:rsid w:val="004F4875"/>
    <w:rsid w:val="00534589"/>
    <w:rsid w:val="00537DED"/>
    <w:rsid w:val="0057531E"/>
    <w:rsid w:val="005E0A9D"/>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6593F"/>
    <w:rsid w:val="00774108"/>
    <w:rsid w:val="007746BF"/>
    <w:rsid w:val="00782A7E"/>
    <w:rsid w:val="00792C5F"/>
    <w:rsid w:val="007C23D8"/>
    <w:rsid w:val="00874645"/>
    <w:rsid w:val="00877CC0"/>
    <w:rsid w:val="008821E7"/>
    <w:rsid w:val="00886A22"/>
    <w:rsid w:val="00894563"/>
    <w:rsid w:val="008B646F"/>
    <w:rsid w:val="008C64CB"/>
    <w:rsid w:val="008C6C44"/>
    <w:rsid w:val="008E0A3C"/>
    <w:rsid w:val="008E25B4"/>
    <w:rsid w:val="0090519B"/>
    <w:rsid w:val="009414A0"/>
    <w:rsid w:val="009541D5"/>
    <w:rsid w:val="009756E8"/>
    <w:rsid w:val="00985457"/>
    <w:rsid w:val="009F72EF"/>
    <w:rsid w:val="00A201D9"/>
    <w:rsid w:val="00A25CCE"/>
    <w:rsid w:val="00A26578"/>
    <w:rsid w:val="00A53AE1"/>
    <w:rsid w:val="00A562C5"/>
    <w:rsid w:val="00A604FF"/>
    <w:rsid w:val="00AA08BA"/>
    <w:rsid w:val="00AA1803"/>
    <w:rsid w:val="00AA2D0C"/>
    <w:rsid w:val="00AC4C62"/>
    <w:rsid w:val="00AC681F"/>
    <w:rsid w:val="00AE7419"/>
    <w:rsid w:val="00AF7689"/>
    <w:rsid w:val="00B228D0"/>
    <w:rsid w:val="00B27023"/>
    <w:rsid w:val="00B33AD4"/>
    <w:rsid w:val="00B5120D"/>
    <w:rsid w:val="00B67C96"/>
    <w:rsid w:val="00B7500A"/>
    <w:rsid w:val="00B81318"/>
    <w:rsid w:val="00BB1832"/>
    <w:rsid w:val="00BD7364"/>
    <w:rsid w:val="00CC5852"/>
    <w:rsid w:val="00CD3CD3"/>
    <w:rsid w:val="00CE1112"/>
    <w:rsid w:val="00CF5D17"/>
    <w:rsid w:val="00D22E22"/>
    <w:rsid w:val="00D22E93"/>
    <w:rsid w:val="00D2375B"/>
    <w:rsid w:val="00D83454"/>
    <w:rsid w:val="00DD12D7"/>
    <w:rsid w:val="00DD4A49"/>
    <w:rsid w:val="00DF09D2"/>
    <w:rsid w:val="00DF1CF1"/>
    <w:rsid w:val="00E23BCA"/>
    <w:rsid w:val="00E42391"/>
    <w:rsid w:val="00E5162B"/>
    <w:rsid w:val="00E71B21"/>
    <w:rsid w:val="00E906DC"/>
    <w:rsid w:val="00EB07B8"/>
    <w:rsid w:val="00EB68C1"/>
    <w:rsid w:val="00EC2FF7"/>
    <w:rsid w:val="00F03540"/>
    <w:rsid w:val="00F05375"/>
    <w:rsid w:val="00F05C38"/>
    <w:rsid w:val="00F11383"/>
    <w:rsid w:val="00F174CD"/>
    <w:rsid w:val="00F5523C"/>
    <w:rsid w:val="00F620F2"/>
    <w:rsid w:val="00F72ED1"/>
    <w:rsid w:val="00F7304D"/>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2C5251"/>
    <w:pPr>
      <w:spacing w:before="100" w:beforeAutospacing="1" w:after="100" w:afterAutospacing="1"/>
    </w:pPr>
    <w:rPr>
      <w:rFonts w:ascii="Times New Roman" w:eastAsia="Times New Roman" w:hAnsi="Times New Roman" w:cs="Times New Roman"/>
      <w:color w:val="auto"/>
      <w:sz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280">
      <w:bodyDiv w:val="1"/>
      <w:marLeft w:val="0"/>
      <w:marRight w:val="0"/>
      <w:marTop w:val="0"/>
      <w:marBottom w:val="0"/>
      <w:divBdr>
        <w:top w:val="none" w:sz="0" w:space="0" w:color="auto"/>
        <w:left w:val="none" w:sz="0" w:space="0" w:color="auto"/>
        <w:bottom w:val="none" w:sz="0" w:space="0" w:color="auto"/>
        <w:right w:val="none" w:sz="0" w:space="0" w:color="auto"/>
      </w:divBdr>
      <w:divsChild>
        <w:div w:id="1708414018">
          <w:marLeft w:val="0"/>
          <w:marRight w:val="0"/>
          <w:marTop w:val="0"/>
          <w:marBottom w:val="0"/>
          <w:divBdr>
            <w:top w:val="none" w:sz="0" w:space="0" w:color="auto"/>
            <w:left w:val="none" w:sz="0" w:space="0" w:color="auto"/>
            <w:bottom w:val="none" w:sz="0" w:space="0" w:color="auto"/>
            <w:right w:val="none" w:sz="0" w:space="0" w:color="auto"/>
          </w:divBdr>
          <w:divsChild>
            <w:div w:id="1539507456">
              <w:marLeft w:val="0"/>
              <w:marRight w:val="0"/>
              <w:marTop w:val="0"/>
              <w:marBottom w:val="0"/>
              <w:divBdr>
                <w:top w:val="none" w:sz="0" w:space="0" w:color="auto"/>
                <w:left w:val="none" w:sz="0" w:space="0" w:color="auto"/>
                <w:bottom w:val="none" w:sz="0" w:space="0" w:color="auto"/>
                <w:right w:val="none" w:sz="0" w:space="0" w:color="auto"/>
              </w:divBdr>
              <w:divsChild>
                <w:div w:id="9656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0311">
      <w:bodyDiv w:val="1"/>
      <w:marLeft w:val="0"/>
      <w:marRight w:val="0"/>
      <w:marTop w:val="0"/>
      <w:marBottom w:val="0"/>
      <w:divBdr>
        <w:top w:val="none" w:sz="0" w:space="0" w:color="auto"/>
        <w:left w:val="none" w:sz="0" w:space="0" w:color="auto"/>
        <w:bottom w:val="none" w:sz="0" w:space="0" w:color="auto"/>
        <w:right w:val="none" w:sz="0" w:space="0" w:color="auto"/>
      </w:divBdr>
      <w:divsChild>
        <w:div w:id="1310015663">
          <w:marLeft w:val="0"/>
          <w:marRight w:val="0"/>
          <w:marTop w:val="0"/>
          <w:marBottom w:val="0"/>
          <w:divBdr>
            <w:top w:val="none" w:sz="0" w:space="0" w:color="auto"/>
            <w:left w:val="none" w:sz="0" w:space="0" w:color="auto"/>
            <w:bottom w:val="none" w:sz="0" w:space="0" w:color="auto"/>
            <w:right w:val="none" w:sz="0" w:space="0" w:color="auto"/>
          </w:divBdr>
          <w:divsChild>
            <w:div w:id="429546481">
              <w:marLeft w:val="0"/>
              <w:marRight w:val="0"/>
              <w:marTop w:val="0"/>
              <w:marBottom w:val="0"/>
              <w:divBdr>
                <w:top w:val="none" w:sz="0" w:space="0" w:color="auto"/>
                <w:left w:val="none" w:sz="0" w:space="0" w:color="auto"/>
                <w:bottom w:val="none" w:sz="0" w:space="0" w:color="auto"/>
                <w:right w:val="none" w:sz="0" w:space="0" w:color="auto"/>
              </w:divBdr>
              <w:divsChild>
                <w:div w:id="683634665">
                  <w:marLeft w:val="0"/>
                  <w:marRight w:val="0"/>
                  <w:marTop w:val="0"/>
                  <w:marBottom w:val="0"/>
                  <w:divBdr>
                    <w:top w:val="none" w:sz="0" w:space="0" w:color="auto"/>
                    <w:left w:val="none" w:sz="0" w:space="0" w:color="auto"/>
                    <w:bottom w:val="none" w:sz="0" w:space="0" w:color="auto"/>
                    <w:right w:val="none" w:sz="0" w:space="0" w:color="auto"/>
                  </w:divBdr>
                </w:div>
                <w:div w:id="20147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0665">
      <w:bodyDiv w:val="1"/>
      <w:marLeft w:val="0"/>
      <w:marRight w:val="0"/>
      <w:marTop w:val="0"/>
      <w:marBottom w:val="0"/>
      <w:divBdr>
        <w:top w:val="none" w:sz="0" w:space="0" w:color="auto"/>
        <w:left w:val="none" w:sz="0" w:space="0" w:color="auto"/>
        <w:bottom w:val="none" w:sz="0" w:space="0" w:color="auto"/>
        <w:right w:val="none" w:sz="0" w:space="0" w:color="auto"/>
      </w:divBdr>
      <w:divsChild>
        <w:div w:id="1860460047">
          <w:marLeft w:val="0"/>
          <w:marRight w:val="0"/>
          <w:marTop w:val="0"/>
          <w:marBottom w:val="0"/>
          <w:divBdr>
            <w:top w:val="none" w:sz="0" w:space="0" w:color="auto"/>
            <w:left w:val="none" w:sz="0" w:space="0" w:color="auto"/>
            <w:bottom w:val="none" w:sz="0" w:space="0" w:color="auto"/>
            <w:right w:val="none" w:sz="0" w:space="0" w:color="auto"/>
          </w:divBdr>
          <w:divsChild>
            <w:div w:id="1159223965">
              <w:marLeft w:val="0"/>
              <w:marRight w:val="0"/>
              <w:marTop w:val="0"/>
              <w:marBottom w:val="0"/>
              <w:divBdr>
                <w:top w:val="none" w:sz="0" w:space="0" w:color="auto"/>
                <w:left w:val="none" w:sz="0" w:space="0" w:color="auto"/>
                <w:bottom w:val="none" w:sz="0" w:space="0" w:color="auto"/>
                <w:right w:val="none" w:sz="0" w:space="0" w:color="auto"/>
              </w:divBdr>
              <w:divsChild>
                <w:div w:id="485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32250673">
      <w:bodyDiv w:val="1"/>
      <w:marLeft w:val="0"/>
      <w:marRight w:val="0"/>
      <w:marTop w:val="0"/>
      <w:marBottom w:val="0"/>
      <w:divBdr>
        <w:top w:val="none" w:sz="0" w:space="0" w:color="auto"/>
        <w:left w:val="none" w:sz="0" w:space="0" w:color="auto"/>
        <w:bottom w:val="none" w:sz="0" w:space="0" w:color="auto"/>
        <w:right w:val="none" w:sz="0" w:space="0" w:color="auto"/>
      </w:divBdr>
      <w:divsChild>
        <w:div w:id="431585246">
          <w:marLeft w:val="0"/>
          <w:marRight w:val="0"/>
          <w:marTop w:val="0"/>
          <w:marBottom w:val="0"/>
          <w:divBdr>
            <w:top w:val="none" w:sz="0" w:space="0" w:color="auto"/>
            <w:left w:val="none" w:sz="0" w:space="0" w:color="auto"/>
            <w:bottom w:val="none" w:sz="0" w:space="0" w:color="auto"/>
            <w:right w:val="none" w:sz="0" w:space="0" w:color="auto"/>
          </w:divBdr>
          <w:divsChild>
            <w:div w:id="399131466">
              <w:marLeft w:val="0"/>
              <w:marRight w:val="0"/>
              <w:marTop w:val="0"/>
              <w:marBottom w:val="0"/>
              <w:divBdr>
                <w:top w:val="none" w:sz="0" w:space="0" w:color="auto"/>
                <w:left w:val="none" w:sz="0" w:space="0" w:color="auto"/>
                <w:bottom w:val="none" w:sz="0" w:space="0" w:color="auto"/>
                <w:right w:val="none" w:sz="0" w:space="0" w:color="auto"/>
              </w:divBdr>
              <w:divsChild>
                <w:div w:id="12049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tudentsunionucl.org/governing-documents" TargetMode="External"/><Relationship Id="rId19"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9T09:17:39.622"/>
    </inkml:context>
    <inkml:brush xml:id="br0">
      <inkml:brushProperty name="width" value="0.05" units="cm"/>
      <inkml:brushProperty name="height" value="0.05" units="cm"/>
    </inkml:brush>
  </inkml:definitions>
  <inkml:trace contextRef="#ctx0" brushRef="#br0">425 1 24575,'-4'0'0,"0"0"0,-1 0 0,1 0 0,-2 0 0,1 0 0,-2 0 0,3 0 0,0 2 0,-1 1 0,3 3 0,-2 0 0,2-1 0,-1 1 0,0 5 0,2 2 0,-3 2 0,3 0 0,-3-5 0,4 2 0,-2-3 0,0 0 0,0 3 0,-1-5 0,-1 4 0,3-1 0,-3 6 0,3-3 0,-3 7 0,1-3 0,0 0 0,-2 3 0,3-7 0,-3 3 0,2-3 0,-1-1 0,3 1 0,-3-4 0,2 3 0,-3-3 0,-2 9 0,2-4 0,-2 4 0,3-5 0,-1-4 0,-2 3 0,2-3 0,-1 1 0,1-1 0,1-4 0,-3 4 0,2-3 0,-1 3 0,1 0 0,-1-3 0,1 3 0,-4-3 0,4 0 0,-4 0 0,4 0 0,-1 0 0,-1 0 0,2-3 0,-4 2 0,2-1 0,-2 2 0,2-2 0,-2 1 0,2-1 0,-3 2 0,1 0 0,-1-2 0,1-2 0,2-2 0,-2 0 0,4 0 0,-2 0 0,3 0 0,-3 0 0,3 0 0,-3 0 0,3 0 0,-1 0 0,1-5 0,2 1 0,-1-8 0,2 6 0,0-6 0,-1 5 0,2-1 0,0 2 0,0 0 0,0 0 0,0 1 0,0-1 0,0 0 0,0 1 0,0-1 0,2 3 0,-2 1 0,2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9T09:17:46.783"/>
    </inkml:context>
    <inkml:brush xml:id="br0">
      <inkml:brushProperty name="width" value="0.05" units="cm"/>
      <inkml:brushProperty name="height" value="0.05" units="cm"/>
    </inkml:brush>
  </inkml:definitions>
  <inkml:trace contextRef="#ctx0" brushRef="#br0">520 88 24575,'0'10'0,"0"5"0,0 1 0,0 20 0,0-13 0,0 15 0,0-18 0,0 8 0,0-7 0,0 13 0,0-3 0,-3-1 0,2 4 0,-10-9 0,6 5 0,-3-6 0,2-4 0,5-1 0,-2-8 0,-1 3 0,4-6 0,-4 2 0,4-4 0,0-7 0,0-11 0,0-8 0,8-11 0,-3 0 0,11-4 0,-3 4 0,4-3 0,-2 9 0,6-6 0,-4 7 0,2 3 0,-7 1 0,1 6 0,-5 2 0,2-2 0,-4 7 0,1-4 0,-1 5 0,-2-1 0,-1 0 0,-3 1 0,0-1 0,0 0 0,0 1 0,0-1 0,0 1 0,0-1 0,3 0 0,-3 1 0,3-1 0,-3 1 0,0-4 0,0-5 0,3-1 0,4-6 0,-2 6 0,1 2 0,-6 4 0,0 11 0,0 5 0,0 7 0,0 2 0,0 0 0,0-1 0,0 1 0,-4 0 0,4 0 0,-3 0 0,-1-1 0,4 1 0,-4 0 0,1 0 0,2-4 0,-2 3 0,3-3 0,-3 0 0,3 3 0,-3-7 0,3 4 0,0-1 0,0-3 0,0 4 0,0-5 0,0 1 0,0 0 0,0-1 0,0 5 0,0-4 0,0 4 0,0-1 0,0 1 0,0 0 0,-4 3 0,4-3 0,-4 0 0,4 3 0,0-6 0,0 2 0,0 0 0,0-2 0,0 6 0,0-3 0,0 0 0,0 3 0,0-3 0,0 4 0,0 0 0,0-4 0,0-1 0,0 0 0,0-2 0,0 2 0,0-3 0,0-1 0,0 1 0,0 0 0,0-1 0,-2-2 0,1 2 0,-5-6 0,3 3 0,-3-3 0,0 0 0,0 0 0,0-2 0,0-2 0,-1-6 0,0 2 0,0-6 0,-3 3 0,3 0 0,-7-3 0,6-2 0,-5 0 0,1-3 0,-3 0 0,0-1 0,0 0 0,0-4 0,0 8 0,1-3 0,-1 5 0,1-1 0,0 3 0,-1-2 0,1 6 0,0-3 0,0 4 0,-1-1 0,-3-3 0,3 6 0,-4-6 0,1 10 0,3-2 0,-8-1 0,4 3 0,-4-2 0,-1 3 0,1 0 0,3 0 0,-2 0 0,7 0 0,-4 0 0,5 0 0,3 3 0,1 0 0,4 4 0,-1 0 0,4-1 0,-3 8 0,5-6 0,-2 5 0,3-6 0,0-1 0,0 1 0,3-3 0,1-2 0,5-2 0,2 0 0,3 0 0,-3 0 0,6 0 0,-5 0 0,6 0 0,0 0 0,-2 0 0,2 4 0,0-4 0,-3 4 0,3-4 0,1 0 0,0 0 0,4 0 0,1 0 0,-1-4 0,5-1 0,-4-3 0,4-1 0,0 1 0,-3 0 0,3-1 0,-9 1 0,3 0 0,-6 1 0,6-1 0,-7 3 0,7-2 0,-2 2 0,3-3 0,0 4 0,-4-3 0,4 2 0,-8-2 0,3-1 0,-4 0 0,1 1 0,-5 0 0,4-1 0,-7 2 0,6-2 0,-6 1 0,3 0 0,-3 0 0,2-2 0,-2 1 0,-1-1 0,0 5 0,-5-2 0,5 2 0,-6-3 0,6 1 0,-5-1 0,4 3 0,-1-2 0,0 2 0,1-2 0,-2-1 0,1 1 0,-2-1 0,-2 1 0,3-1 0,-2 1 0,2-1 0,-3 0 0,0 0 0,0 1 0,0-1 0,2 0 0,-1 1 0,2-1 0,-3 1 0,0 0 0,-3 2 0,0 1 0,-7 3 0,2 7 0,-6 5 0,6 4 0,-7 7 0,7-3 0,-6 0 0,5 3 0,-2-3 0,4 1 0,-1 2 0,4-7 0,-3 3 0,3 0 0,0-4 0,-3 4 0,6 0 0,-5-3 0,2 3 0,-3 0 0,-1-3 0,1 7 0,-1-3 0,0 0 0,1 3 0,-1-7 0,1 7 0,2-7 0,-1 3 0,2-4 0,0 0 0,-3 0 0,7-4 0,-4-1 0,4-3 0,0-1 0,0 1 0,0 0 0,0-1 0,0 1 0,0-1 0,3-5 0,4-5 0,3-7 0,5-4 0,2-6 0,-2 4 0,2-4 0,-6 9 0,2-2 0,-6 7 0,3-4 0,-3 5 0,2-1 0,-2 0 0,6 0 0,-6 0 0,3 3 0,0-2 0,-3 5 0,3-2 0,0-1 0,-3 3 0,6-5 0,-5 5 0,2-2 0,-1 3 0,-1-3 0,2 2 0,-4-2 0,0 0 0,1 2 0,-1-2 0,0 0 0,1 0 0,-1-1 0,-3-2 0,0 8 0,-7 3 0,0 5 0,-6 12 0,2-6 0,-2 5 0,6-9 0,-3 1 0,4-5 0,-1 2 0,1-3 0,3 0 0,0-1 0,0 1 0,0 0 0,2-4 0,2 0 0,5-3 0,2 0 0,16-3 0,-10-1 0,20-11 0,-16 2 0,5-6 0,-8 7 0,-7 1 0,2 4 0,-6 0 0,3 0 0,-4 3 0,1 1 0,-1 3 0,-2-3 0,1 2 0,-4 1 0,2 4 0,-3 2 0,0 1 0,0 2 0,0-1 0,0 4 0,0-1 0,0 0 0,0-1 0,0-3 0,0 0 0,0-1 0,0 1 0,0 0 0,2-4 0,5 0 0,0-3 0,11 0 0,-6-3 0,10-5 0,-2-9 0,0 0 0,3-4 0,-8 6 0,3 0 0,-4 0 0,-3 4 0,-1 0 0,-4 8 0,1-3 0,-1 5 0,1-5 0,-1 5 0,-3 1 0,0 3 0,-3 4 0,0-1 0,3-2 0,0-1 0,4-3 0,-1 0 0,0 0 0,1 0 0,-1 0 0,4 0 0,1 0 0,-1 0 0,4 0 0,-7 0 0,6 0 0,-6 0 0,3 0 0,-3 0 0,-1 0 0,1 0 0,-1 0 0,0 0 0,1 0 0,-1 0 0,1 3 0,2 1 0,2 3 0,3 0 0,5 1 0,0 0 0,9 4 0,-4 1 0,9 4 0,-8-1 0,3-2 0,-9-3 0,3-3 0,-7-1 0,0 1 0,-2-4 0,-5-1 0,2-3 0,-4 0 0,0 0 0,1-3 0,-4-4 0,0-4 0,-3-9 0,0 0 0,-4-4 0,-7 3 0,-6-3 0,-12 6 0,4 0 0,-13 5 0,-11-1 0,-6 7 0,-11-3 0,1 10 0,10 0 0,-16 0 0,9 0 0,-5 0 0,1-4 0,13 2 0,1-11 0,11 7 0,2-7 0,10 4 0,1 1 0,4-1 0,5 5 0,0 0 0,5 4 0,0 0 0,3 0 0,1 0 0,3 7 0,4 1 0,-4 7 0,6 0 0,-2-1 0,3 1 0,0-4 0,0 0 0,0-5 0,0 1 0,3-3 0,0-1 0,7-3 0,1 0 0,12 0 0,-3-8 0,13-1 0,1-5 0,7-3 0,5 6 0,-6-3 0,5 5 0,-10 4 0,4-3 0,-10 7 0,-5-3 0,-5 4 0,-5 0 0,-3 0 0,-2 0 0,-10 2 0,-1 6 0,-10 3 0,0 8 0,-17 22 0,10-11 0,-11 16 0,14-17 0,0 1 0,-1 6 0,0-1 0,0 0 0,0 0 0,0 1 0,4-6 0,1 4 0,4-13 0,0 3 0,1-9 0,3 0 0,-2-4 0,5-1 0,7-18 0,7-3 0,10-25 0,9-4 0,2-10 0,11-3 0,2 0 0,11 3 0,0 1 0,4 10 0,5 2 0,1 10 0,6-5 0,-13 14 0,-18 2 0,0 0 0,9-1 0,-5-2 0,-1-2 0,1-5 0,17-11 0,-42 21 0,-2 3 0</inkml:trace>
  <inkml:trace contextRef="#ctx0" brushRef="#br0" timeOffset="825">2205 518 24572,'0'-4'0,"0"1"0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3T06:45:16.885"/>
    </inkml:context>
    <inkml:brush xml:id="br0">
      <inkml:brushProperty name="width" value="0.08594" units="cm"/>
      <inkml:brushProperty name="height" value="0.08594" units="cm"/>
    </inkml:brush>
  </inkml:definitions>
  <inkml:trace contextRef="#ctx0" brushRef="#br0">0 198 8209,'14'-7'0,"2"1"275,1-1 0,8-5 0,7 0 0,10-1-513,9 0 1,4 1-1,12-4 1,5 1 91,5 0 1,14-2-1,5 5 1,-44 6 0,1 0 202,3 1 0,1 0 0,0 1 0,0 0 0,-2 0 0,0 1 0,-2 1 0,-1 1-89,0 0 1,-2 1-1,39 4 1,-12 4 0,-10 2 15,-10 3 0,-10 3 0,-11 0 151,-10 2-108,-7 1 0,-15 5 0,-6 3 0,-12 5 102,-13 5 0,-9-2 0,-13 6 217,-5-2-297,-3-2 0,-14 4 0,-4 0 0,-3-1-393,-2-2 98,2 0 1,-5-5 0,2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3T06:45:02.251"/>
    </inkml:context>
    <inkml:brush xml:id="br0">
      <inkml:brushProperty name="width" value="0.08594" units="cm"/>
      <inkml:brushProperty name="height" value="0.08594" units="cm"/>
    </inkml:brush>
  </inkml:definitions>
  <inkml:trace contextRef="#ctx0" brushRef="#br0">216 132 7791,'0'9'0,"-1"0"402,-2 1 0,1 0 14,-4 3 0,-3 2 5,-4 7-326,0 2 0,0 6 1,-2 1-1,0 3 46,-1-1 1,0 3-1,-1-5 1,1-2 17,3-3 1,1-4 0,1-6-1,3-5-95,0-3 0,4-2-150,0-6 1,3-6 0,2-9 0,3-1-29,2 1 1,2-1 0,3-3-98,1 0 174,3 1 0,0 4 1,0 5-1,0 4-1,-1 4 1,1 1 0,2 2 350,-2 5-130,1-1 0,2 12 0,-2-3 1,0 3 185,1 1 1,0 0-1,2-1 1,0-3-251,0-2 0,3-1 0,1-1 0,0-4-480,0-2 1,-1-1 0,-4-7-340,1-3 1,-1-1 699,-2-9 0,-3 0 0,-3-2 0</inkml:trace>
  <inkml:trace contextRef="#ctx0" brushRef="#br0" timeOffset="365">57 329 7734,'9'-5'0,"5"-2"0,2 2 0,4 1 0,2 0 0,6 1 0,-1 3 0,2 0 0,1 0 0,0 0 0,-2 0 0</inkml:trace>
  <inkml:trace contextRef="#ctx0" brushRef="#br0" timeOffset="1131">413 330 7787,'-4'11'187,"-3"1"0,2 4 1,0 5-1,0 2 15,-1 1 0,1 0 0,-2 1 0,2-3 167,1-2 1,0-3 0,4-1 158,0-3-436,0-7 1,0-13-89,0-9 0,0-5 1,1-1-1,4-2-424,4 0 281,0-3 0,6 6 1,-4-3-1,3 1-33,1 2 1,-4 2-1,2 3 1,-3 5 33,0 4 0,-1 2 373,0 5-125,-3 0 0,2 4 0,-3 0 0,1 1 61,1 2 0,-1-1 0,2 0 1,0 1-70,-2 2 1,0-3-1,2 1 1,0 3-83,-2 1 0,-4 2 0,1-4 0,-1 0-132,1 1 0,-2-1-378,3 1 8,-3-1 0,-2-4-79,-3-2 1,2-1-563,-4 2 811,4-3 0,-2 7 1,3-3 311,-2 0 0,2 8 0,-4-3 0</inkml:trace>
  <inkml:trace contextRef="#ctx0" brushRef="#br0" timeOffset="1533">601 235 7696,'3'-6'0,"0"-1"374,-1 0-555,-1 3 1,-1 1 180,0 6 0,8 2 0,3 5 0</inkml:trace>
  <inkml:trace contextRef="#ctx0" brushRef="#br0" timeOffset="1853">893 348 7887,'0'-9'542,"-1"-1"-784,-2 1 1,-2 0-1,-5 3 1197,1 3-727,-5-2 0,4 4 1,-4-1-1,2 5-114,-1 6 0,0 3 1,1 5-1,0 4-45,0 2 0,2 1 0,0 2 0,1-2-33,-1-1 1,4-1 0,1-3 0,1-1-168,2-2 1,5-1-1,3-4 1,3-4-166,4-2 1,3-1 0,5-4 0,1-2-56,2-1 0,0 0 0,3-5 0,-2-3-208,1 1 0,1-2 559,1 0 0,0-3 0,0-4 0</inkml:trace>
  <inkml:trace contextRef="#ctx0" brushRef="#br0" timeOffset="2169">1165 387 7664,'9'-16'0,"-3"1"0,-3 2 75,-2 1 1,-2 2-1,-2 0 197,-3 1 0,-3 4 0,-1 2 0,-2 1-62,0 2 1,-4 0 0,3 2-1,-2 2-124,-2 5 1,1 2 0,-1 4-1,1 2 117,0 1 1,1 2-1,0 1 1,3 0-14,4 0 1,-1-5 0,6-2-175,1-1 0,2-3 0,3 0 1,4-4-466,5-1 274,-2-2 0,8-3 0,-3-1 1,0-3-110,1-2 1,-1-5-1,1-3 1,-1-1 119,-2-1 0,0-3 0,-5-2 0,0-2 51,-2-1 0,-3 4 1,2 1 473,-1 6 0,0 4 0,-4 6 327,0 6 1,-1 10 0,-2 5-229,0 3 0,0 4 0,3-4 0,1-3-158,2-1-285,7-5 1,4 0-1,6-6-1695,2-2 1150,2-3 0,3-2 528,-2-3 0,2-1 0,-3-4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Khanivetskaya, Marianna</cp:lastModifiedBy>
  <cp:revision>2</cp:revision>
  <cp:lastPrinted>2018-07-23T10:13:00Z</cp:lastPrinted>
  <dcterms:created xsi:type="dcterms:W3CDTF">2023-08-09T09:19:00Z</dcterms:created>
  <dcterms:modified xsi:type="dcterms:W3CDTF">2023-08-09T09:19:00Z</dcterms:modified>
</cp:coreProperties>
</file>