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BE1D9C3" w:rsidR="00A26578" w:rsidRPr="00D83454" w:rsidRDefault="00A26578" w:rsidP="00D83454">
      <w:pPr>
        <w:pStyle w:val="Heading1"/>
        <w:ind w:left="432"/>
        <w:jc w:val="center"/>
        <w:rPr>
          <w:b w:val="0"/>
        </w:rPr>
      </w:pPr>
      <w:r w:rsidRPr="007053FF">
        <w:rPr>
          <w:b w:val="0"/>
          <w:color w:val="2AAA9E"/>
        </w:rPr>
        <w:t>CLUB/SOCIETY NAME</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7CDFD2B"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33719">
        <w:rPr>
          <w:color w:val="2AAA9E"/>
          <w:sz w:val="22"/>
          <w:szCs w:val="22"/>
        </w:rPr>
        <w:t>Institute of the Americas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08C52348" w:rsidR="00A26578" w:rsidRPr="00B33719" w:rsidRDefault="00B33719" w:rsidP="006D4C93">
      <w:pPr>
        <w:pStyle w:val="Heading4"/>
        <w:numPr>
          <w:ilvl w:val="0"/>
          <w:numId w:val="0"/>
        </w:numPr>
        <w:ind w:left="576"/>
        <w:rPr>
          <w:color w:val="2AAA9E"/>
          <w:sz w:val="22"/>
          <w:szCs w:val="22"/>
        </w:rPr>
      </w:pPr>
      <w:r w:rsidRPr="00B33719">
        <w:rPr>
          <w:color w:val="2AAA9E" w:themeColor="accent6"/>
          <w:sz w:val="22"/>
          <w:szCs w:val="22"/>
        </w:rPr>
        <w:t>The President will be responsible for organizing course events, managing the journal, and helping to arrange guest speakers, leading the Society, organizing key annual events, responsible for committee communication and membership engagement, establishing and maintaining professional relationships with external stakeholders, liaising with the Union on Society matters, room bookings</w:t>
      </w:r>
      <w:r w:rsidR="006D4C93" w:rsidRPr="00B33719">
        <w:rPr>
          <w:color w:val="2AAA9E"/>
          <w:sz w:val="22"/>
          <w:szCs w:val="22"/>
        </w:rPr>
        <w:t xml:space="preserve">.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15CF4A17" w:rsidR="006D4C93" w:rsidRPr="00B33719" w:rsidRDefault="00B33719" w:rsidP="006D4C93">
      <w:pPr>
        <w:pStyle w:val="Heading4"/>
        <w:numPr>
          <w:ilvl w:val="0"/>
          <w:numId w:val="0"/>
        </w:numPr>
        <w:ind w:left="576"/>
        <w:rPr>
          <w:color w:val="2AAA9E" w:themeColor="accent6"/>
          <w:sz w:val="22"/>
          <w:szCs w:val="22"/>
        </w:rPr>
      </w:pPr>
      <w:r w:rsidRPr="00B33719">
        <w:rPr>
          <w:color w:val="2AAA9E" w:themeColor="accent6"/>
          <w:sz w:val="22"/>
          <w:szCs w:val="22"/>
        </w:rPr>
        <w:t>The Treasurer will be responsible for applying for necessary grants and sponsorships, the financial budget of the Society, and managing all potential society payments, and achieving financial aims</w:t>
      </w:r>
      <w:r w:rsidR="006D4C93" w:rsidRPr="00B33719">
        <w:rPr>
          <w:color w:val="2AAA9E" w:themeColor="accent6"/>
          <w:sz w:val="22"/>
          <w:szCs w:val="22"/>
        </w:rPr>
        <w:t xml:space="preserve">.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2A97198E" w:rsidR="006D4C93" w:rsidRPr="007053FF" w:rsidRDefault="00A158CE" w:rsidP="006D4C93">
      <w:pPr>
        <w:pStyle w:val="Heading4"/>
        <w:numPr>
          <w:ilvl w:val="0"/>
          <w:numId w:val="0"/>
        </w:numPr>
        <w:ind w:left="576"/>
        <w:rPr>
          <w:color w:val="2AAA9E"/>
          <w:sz w:val="22"/>
          <w:szCs w:val="22"/>
        </w:rPr>
      </w:pPr>
      <w:r>
        <w:rPr>
          <w:color w:val="2AAA9E" w:themeColor="accent6"/>
          <w:sz w:val="22"/>
          <w:szCs w:val="22"/>
        </w:rPr>
        <w:t xml:space="preserve">Additionally, </w:t>
      </w:r>
      <w:r w:rsidR="00B33719" w:rsidRPr="00B33719">
        <w:rPr>
          <w:color w:val="2AAA9E" w:themeColor="accent6"/>
          <w:sz w:val="22"/>
          <w:szCs w:val="22"/>
        </w:rPr>
        <w:t>providing wellbeing events for members and coordinating social and community outreach, completing Welfare Officer Programme, and membership wellbeing and safety at events</w:t>
      </w:r>
      <w:r w:rsidR="006D4C93" w:rsidRPr="007053FF">
        <w:rPr>
          <w:color w:val="2AAA9E"/>
          <w:sz w:val="22"/>
          <w:szCs w:val="22"/>
        </w:rPr>
        <w:t xml:space="preserve">.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6C236EC2" w:rsidR="006D4C93" w:rsidRPr="007053FF" w:rsidRDefault="00521581" w:rsidP="00A26578">
      <w:pPr>
        <w:pStyle w:val="Heading4"/>
        <w:rPr>
          <w:color w:val="2AAA9E"/>
          <w:sz w:val="22"/>
          <w:szCs w:val="22"/>
        </w:rPr>
      </w:pPr>
      <w:r>
        <w:rPr>
          <w:rFonts w:ascii="FreightSans Pro Bold" w:hAnsi="FreightSans Pro Bold"/>
          <w:color w:val="2AAA9E"/>
          <w:sz w:val="22"/>
          <w:szCs w:val="22"/>
        </w:rPr>
        <w:lastRenderedPageBreak/>
        <w:t>PhD Representative</w:t>
      </w:r>
    </w:p>
    <w:p w14:paraId="03DF0CB1" w14:textId="77777777" w:rsidR="00521581" w:rsidRPr="00521581" w:rsidRDefault="00521581" w:rsidP="00521581">
      <w:pPr>
        <w:pStyle w:val="NormalWeb"/>
        <w:rPr>
          <w:rFonts w:ascii="Franklin Gothic Book" w:hAnsi="Franklin Gothic Book"/>
          <w:color w:val="2AAA9E" w:themeColor="accent6"/>
          <w:sz w:val="22"/>
          <w:szCs w:val="22"/>
        </w:rPr>
      </w:pPr>
      <w:r w:rsidRPr="00521581">
        <w:rPr>
          <w:rFonts w:ascii="Franklin Gothic Book" w:hAnsi="Franklin Gothic Book"/>
          <w:color w:val="2AAA9E" w:themeColor="accent6"/>
          <w:sz w:val="22"/>
          <w:szCs w:val="22"/>
        </w:rPr>
        <w:t>The PhD representative is responsible for representing the concerns of the Institute of the America’s PhD students</w:t>
      </w:r>
    </w:p>
    <w:p w14:paraId="1EF68B4A" w14:textId="77777777" w:rsidR="00521581" w:rsidRPr="00521581" w:rsidRDefault="00521581" w:rsidP="00521581">
      <w:pPr>
        <w:pStyle w:val="NormalWeb"/>
        <w:rPr>
          <w:rFonts w:ascii="Franklin Gothic Book" w:hAnsi="Franklin Gothic Book"/>
          <w:color w:val="2AAA9E" w:themeColor="accent6"/>
          <w:sz w:val="22"/>
          <w:szCs w:val="22"/>
        </w:rPr>
      </w:pPr>
      <w:r w:rsidRPr="00521581">
        <w:rPr>
          <w:rFonts w:ascii="Franklin Gothic Book" w:hAnsi="Franklin Gothic Book"/>
          <w:color w:val="2AAA9E" w:themeColor="accent6"/>
          <w:sz w:val="22"/>
          <w:szCs w:val="22"/>
        </w:rPr>
        <w:t>ii. The PhD representative is responsible for coordinating any PhD related events for the society</w:t>
      </w:r>
    </w:p>
    <w:p w14:paraId="734A5711" w14:textId="69F97EB4" w:rsidR="00521581" w:rsidRPr="00521581" w:rsidRDefault="00521581" w:rsidP="00521581">
      <w:pPr>
        <w:pStyle w:val="NormalWeb"/>
        <w:rPr>
          <w:rFonts w:ascii="Franklin Gothic Book" w:hAnsi="Franklin Gothic Book"/>
          <w:color w:val="2AAA9E" w:themeColor="accent6"/>
          <w:sz w:val="22"/>
          <w:szCs w:val="22"/>
        </w:rPr>
      </w:pPr>
      <w:r w:rsidRPr="00521581">
        <w:rPr>
          <w:rFonts w:ascii="Franklin Gothic Book" w:hAnsi="Franklin Gothic Book"/>
          <w:color w:val="2AAA9E" w:themeColor="accent6"/>
          <w:sz w:val="22"/>
          <w:szCs w:val="22"/>
        </w:rPr>
        <w:t>iii. The PhD Representative has the ability to create social events and ap-ply for the necessary funding to operate them</w:t>
      </w:r>
    </w:p>
    <w:p w14:paraId="05FB286E" w14:textId="77777777" w:rsidR="00521581" w:rsidRPr="00521581" w:rsidRDefault="00521581" w:rsidP="00521581">
      <w:pPr>
        <w:pStyle w:val="NormalWeb"/>
        <w:rPr>
          <w:rFonts w:ascii="Franklin Gothic Book" w:hAnsi="Franklin Gothic Book"/>
          <w:color w:val="2AAA9E" w:themeColor="accent6"/>
          <w:sz w:val="22"/>
          <w:szCs w:val="22"/>
        </w:rPr>
      </w:pPr>
      <w:r w:rsidRPr="00521581">
        <w:rPr>
          <w:rFonts w:ascii="Franklin Gothic Book" w:hAnsi="Franklin Gothic Book"/>
          <w:color w:val="2AAA9E" w:themeColor="accent6"/>
          <w:sz w:val="22"/>
          <w:szCs w:val="22"/>
        </w:rPr>
        <w:t>iv. the PhD officer should be available to help out with the induction of new PhD candidates</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1D809C51" w:rsidR="00A26578" w:rsidRPr="007053FF" w:rsidRDefault="00521581" w:rsidP="006C5839">
      <w:pPr>
        <w:pStyle w:val="Heading4"/>
        <w:numPr>
          <w:ilvl w:val="0"/>
          <w:numId w:val="0"/>
        </w:numPr>
        <w:ind w:left="576"/>
        <w:rPr>
          <w:color w:val="2AAA9E"/>
          <w:sz w:val="22"/>
          <w:szCs w:val="22"/>
        </w:rPr>
      </w:pPr>
      <w:r>
        <w:rPr>
          <w:color w:val="2AAA9E"/>
          <w:sz w:val="22"/>
          <w:szCs w:val="22"/>
        </w:rPr>
        <w:t>Course social events such as board game nights and Americas themed quizzes, the creation of a termly journal that all members can submit articles to, and guest speaker events from people important in the Americas. Also, community outreach regarding information and issues related to the Americas and Career events including but not limited to Alumni speaker events, career fairs, potential employee meet and greets, conferences etc. that work with alumni and potential future employers that expand members potential horizons during and after UCL</w:t>
      </w:r>
      <w:r w:rsidR="00A158CE">
        <w:rPr>
          <w:color w:val="2AAA9E"/>
          <w:sz w:val="22"/>
          <w:szCs w:val="22"/>
        </w:rPr>
        <w:t>.</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59072467" w14:textId="36B37447" w:rsidR="00BA2732" w:rsidRPr="00BA2732" w:rsidRDefault="00BA2732" w:rsidP="00BA2732">
      <w:pPr>
        <w:pStyle w:val="Heading4"/>
        <w:numPr>
          <w:ilvl w:val="0"/>
          <w:numId w:val="0"/>
        </w:numPr>
        <w:ind w:left="576"/>
        <w:rPr>
          <w:color w:val="2AAA9E"/>
          <w:sz w:val="22"/>
          <w:szCs w:val="22"/>
        </w:rPr>
      </w:pPr>
      <w:r>
        <w:rPr>
          <w:color w:val="2AAA9E"/>
          <w:sz w:val="22"/>
          <w:szCs w:val="22"/>
        </w:rPr>
        <w:t xml:space="preserve">Producing department/society merchandise including hoodies, tote bags etc, and </w:t>
      </w:r>
      <w:r w:rsidR="00A158CE">
        <w:rPr>
          <w:color w:val="2AAA9E"/>
          <w:sz w:val="22"/>
          <w:szCs w:val="22"/>
        </w:rPr>
        <w:t>s</w:t>
      </w:r>
      <w:r>
        <w:rPr>
          <w:color w:val="2AAA9E"/>
          <w:sz w:val="22"/>
          <w:szCs w:val="22"/>
        </w:rPr>
        <w:t>ponsoring and organizing trips related to the focus of the society, including museums, embassies, cultural events, etc</w:t>
      </w:r>
      <w:r w:rsidR="00356DCE">
        <w:rPr>
          <w:color w:val="2AAA9E"/>
          <w:sz w:val="22"/>
          <w:szCs w:val="22"/>
        </w:rPr>
        <w:t>.</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B03F9FF"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356DCE">
        <w:rPr>
          <w:color w:val="2AAA9E"/>
          <w:sz w:val="22"/>
          <w:szCs w:val="22"/>
        </w:rPr>
        <w:t>Institute of the Americas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9B72A3C" w:rsidR="006C5839" w:rsidRPr="00B67C96" w:rsidRDefault="00356DCE" w:rsidP="00894563">
            <w:pPr>
              <w:rPr>
                <w:sz w:val="22"/>
                <w:szCs w:val="22"/>
              </w:rPr>
            </w:pPr>
            <w:r>
              <w:rPr>
                <w:sz w:val="22"/>
                <w:szCs w:val="22"/>
              </w:rPr>
              <w:t>Christian DaSilva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5BB5DE7" w:rsidR="006C5839" w:rsidRPr="00B67C96" w:rsidRDefault="00356DCE" w:rsidP="00894563">
            <w:pPr>
              <w:rPr>
                <w:sz w:val="22"/>
                <w:szCs w:val="22"/>
              </w:rPr>
            </w:pPr>
            <w:r>
              <w:rPr>
                <w:sz w:val="22"/>
                <w:szCs w:val="22"/>
              </w:rPr>
              <w:t>C.DaSilva</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272387F" w:rsidR="006C5839" w:rsidRPr="00B67C96" w:rsidRDefault="00356DCE" w:rsidP="00894563">
            <w:pPr>
              <w:rPr>
                <w:sz w:val="22"/>
                <w:szCs w:val="22"/>
              </w:rPr>
            </w:pPr>
            <w:r>
              <w:rPr>
                <w:sz w:val="22"/>
                <w:szCs w:val="22"/>
              </w:rPr>
              <w:t>14/09/2022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B1F81E2" w:rsidR="006C5839" w:rsidRPr="00B67C96" w:rsidRDefault="00356DCE" w:rsidP="00894563">
            <w:pPr>
              <w:rPr>
                <w:sz w:val="22"/>
                <w:szCs w:val="22"/>
              </w:rPr>
            </w:pPr>
            <w:r>
              <w:rPr>
                <w:sz w:val="22"/>
                <w:szCs w:val="22"/>
              </w:rPr>
              <w:t>Naomi Hampton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1341D5F" w:rsidR="006C5839" w:rsidRPr="00B67C96" w:rsidRDefault="00356DCE" w:rsidP="00894563">
            <w:pPr>
              <w:rPr>
                <w:sz w:val="22"/>
                <w:szCs w:val="22"/>
              </w:rPr>
            </w:pPr>
            <w:r>
              <w:rPr>
                <w:sz w:val="22"/>
                <w:szCs w:val="22"/>
              </w:rPr>
              <w:t>N.Hampton</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F54D983" w:rsidR="006C5839" w:rsidRPr="00B67C96" w:rsidRDefault="00356DCE" w:rsidP="00894563">
            <w:pPr>
              <w:rPr>
                <w:sz w:val="22"/>
                <w:szCs w:val="22"/>
              </w:rPr>
            </w:pPr>
            <w:r>
              <w:rPr>
                <w:sz w:val="22"/>
                <w:szCs w:val="22"/>
              </w:rPr>
              <w:t>14/09/2022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AA81F" w14:textId="77777777" w:rsidR="00CA04C9" w:rsidRDefault="00CA04C9" w:rsidP="008E0A3C">
      <w:r>
        <w:separator/>
      </w:r>
    </w:p>
  </w:endnote>
  <w:endnote w:type="continuationSeparator" w:id="0">
    <w:p w14:paraId="5222BCD5" w14:textId="77777777" w:rsidR="00CA04C9" w:rsidRDefault="00CA04C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E0B84" w14:textId="77777777" w:rsidR="00CA04C9" w:rsidRDefault="00CA04C9" w:rsidP="008E0A3C">
      <w:r>
        <w:separator/>
      </w:r>
    </w:p>
  </w:footnote>
  <w:footnote w:type="continuationSeparator" w:id="0">
    <w:p w14:paraId="2060BBAF" w14:textId="77777777" w:rsidR="00CA04C9" w:rsidRDefault="00CA04C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56DCE"/>
    <w:rsid w:val="00377F75"/>
    <w:rsid w:val="003C5EC9"/>
    <w:rsid w:val="003F6445"/>
    <w:rsid w:val="00422019"/>
    <w:rsid w:val="004805CC"/>
    <w:rsid w:val="0048233E"/>
    <w:rsid w:val="0048743F"/>
    <w:rsid w:val="004F215B"/>
    <w:rsid w:val="004F4875"/>
    <w:rsid w:val="00521581"/>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158CE"/>
    <w:rsid w:val="00A201D9"/>
    <w:rsid w:val="00A25CCE"/>
    <w:rsid w:val="00A26578"/>
    <w:rsid w:val="00A53AE1"/>
    <w:rsid w:val="00A562C5"/>
    <w:rsid w:val="00AA08BA"/>
    <w:rsid w:val="00AA1803"/>
    <w:rsid w:val="00AA2D0C"/>
    <w:rsid w:val="00AC4C62"/>
    <w:rsid w:val="00AE7419"/>
    <w:rsid w:val="00AF7689"/>
    <w:rsid w:val="00B228D0"/>
    <w:rsid w:val="00B27023"/>
    <w:rsid w:val="00B33719"/>
    <w:rsid w:val="00B33AD4"/>
    <w:rsid w:val="00B5120D"/>
    <w:rsid w:val="00B67C96"/>
    <w:rsid w:val="00B7500A"/>
    <w:rsid w:val="00BA2732"/>
    <w:rsid w:val="00BB1832"/>
    <w:rsid w:val="00BD7364"/>
    <w:rsid w:val="00CA04C9"/>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521581"/>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36365696">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Naomi</cp:lastModifiedBy>
  <cp:revision>7</cp:revision>
  <cp:lastPrinted>2018-07-23T10:13:00Z</cp:lastPrinted>
  <dcterms:created xsi:type="dcterms:W3CDTF">2022-06-10T14:35:00Z</dcterms:created>
  <dcterms:modified xsi:type="dcterms:W3CDTF">2022-09-14T16:37:00Z</dcterms:modified>
</cp:coreProperties>
</file>