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6F2B" w14:textId="50869224" w:rsidR="008F4352" w:rsidRPr="00E4089B" w:rsidRDefault="35E4B884" w:rsidP="35E4B884">
      <w:pPr>
        <w:rPr>
          <w:rFonts w:ascii="FreightSans Pro Book" w:eastAsia="Calibri" w:hAnsi="FreightSans Pro Book" w:cs="Calibri"/>
          <w:b/>
          <w:bCs/>
          <w:color w:val="333333"/>
          <w:sz w:val="36"/>
          <w:szCs w:val="36"/>
        </w:rPr>
      </w:pPr>
      <w:r w:rsidRPr="00E4089B">
        <w:rPr>
          <w:rFonts w:ascii="FreightSans Pro Book" w:eastAsia="Calibri" w:hAnsi="FreightSans Pro Book" w:cs="Calibri"/>
          <w:b/>
          <w:bCs/>
          <w:color w:val="333333"/>
          <w:sz w:val="36"/>
          <w:szCs w:val="36"/>
        </w:rPr>
        <w:t>Terms and Conditions</w:t>
      </w:r>
    </w:p>
    <w:p w14:paraId="1C902F9D" w14:textId="4D4C82D1" w:rsidR="00F05176" w:rsidRPr="00E4089B" w:rsidRDefault="00F05176" w:rsidP="00E4089B">
      <w:pPr>
        <w:pStyle w:val="ListParagraph"/>
        <w:numPr>
          <w:ilvl w:val="0"/>
          <w:numId w:val="1"/>
        </w:numPr>
        <w:rPr>
          <w:rFonts w:ascii="FreightSans Pro Book" w:eastAsia="Calibri" w:hAnsi="FreightSans Pro Book" w:cs="Calibri"/>
          <w:b/>
          <w:bCs/>
          <w:color w:val="333333"/>
          <w:sz w:val="24"/>
          <w:szCs w:val="24"/>
        </w:rPr>
      </w:pPr>
      <w:r w:rsidRPr="00E4089B">
        <w:rPr>
          <w:rFonts w:ascii="FreightSans Pro Book" w:eastAsia="Calibri" w:hAnsi="FreightSans Pro Book" w:cs="Calibri"/>
          <w:b/>
          <w:bCs/>
          <w:color w:val="333333"/>
          <w:sz w:val="24"/>
          <w:szCs w:val="24"/>
        </w:rPr>
        <w:t xml:space="preserve">Membership </w:t>
      </w:r>
    </w:p>
    <w:p w14:paraId="68A1738F" w14:textId="1C0C3B3A" w:rsidR="00F05176" w:rsidRPr="00E4089B" w:rsidRDefault="00F05176" w:rsidP="00F05176">
      <w:pPr>
        <w:pStyle w:val="ListParagraph"/>
        <w:numPr>
          <w:ilvl w:val="1"/>
          <w:numId w:val="2"/>
        </w:num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By purchasing a membership, you agree to comply with these Terms and Conditions of Membership and the current edition of the Fitness Centre Rules</w:t>
      </w:r>
      <w:r w:rsidR="00E46A64">
        <w:rPr>
          <w:rFonts w:ascii="FreightSans Pro Book" w:eastAsia="Calibri" w:hAnsi="FreightSans Pro Book" w:cs="Calibri"/>
          <w:color w:val="333333"/>
          <w:sz w:val="24"/>
          <w:szCs w:val="24"/>
        </w:rPr>
        <w:t>. The Fitness Centre rules</w:t>
      </w:r>
      <w:r w:rsidRPr="00E4089B">
        <w:rPr>
          <w:rFonts w:ascii="FreightSans Pro Book" w:eastAsia="Calibri" w:hAnsi="FreightSans Pro Book" w:cs="Calibri"/>
          <w:color w:val="333333"/>
          <w:sz w:val="24"/>
          <w:szCs w:val="24"/>
        </w:rPr>
        <w:t xml:space="preserve"> may be amended by Bloomsbury Fitness from time to time at its discretion throughout your period of membership</w:t>
      </w:r>
    </w:p>
    <w:p w14:paraId="0011DC81" w14:textId="6E71C19F" w:rsidR="00F05176" w:rsidRPr="00E4089B" w:rsidRDefault="00F05176" w:rsidP="00F05176">
      <w:pPr>
        <w:pStyle w:val="ListParagraph"/>
        <w:numPr>
          <w:ilvl w:val="1"/>
          <w:numId w:val="2"/>
        </w:num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 xml:space="preserve">You will only be permitted to use the fitness centre facilities &amp; services provided you hold a current paid-in-full (PIF) membership or Direct Debit (DD) membership or purchase a day membership product prior to entry. </w:t>
      </w:r>
    </w:p>
    <w:p w14:paraId="317663AE" w14:textId="66189D8C" w:rsidR="00F05176" w:rsidRPr="00E4089B" w:rsidRDefault="00F05176" w:rsidP="00F05176">
      <w:pPr>
        <w:pStyle w:val="ListParagraph"/>
        <w:numPr>
          <w:ilvl w:val="1"/>
          <w:numId w:val="2"/>
        </w:num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 xml:space="preserve">If you pay your membership by Direct Debit and you fail to have an active Direct Debit your card access will be deactivated, this will restrict access to the Fitness Centre until </w:t>
      </w:r>
      <w:r w:rsidR="00C41DC8">
        <w:rPr>
          <w:rFonts w:ascii="FreightSans Pro Book" w:eastAsia="Calibri" w:hAnsi="FreightSans Pro Book" w:cs="Calibri"/>
          <w:color w:val="333333"/>
          <w:sz w:val="24"/>
          <w:szCs w:val="24"/>
        </w:rPr>
        <w:t xml:space="preserve">you have reinstated the </w:t>
      </w:r>
      <w:r w:rsidRPr="00E4089B">
        <w:rPr>
          <w:rFonts w:ascii="FreightSans Pro Book" w:eastAsia="Calibri" w:hAnsi="FreightSans Pro Book" w:cs="Calibri"/>
          <w:color w:val="333333"/>
          <w:sz w:val="24"/>
          <w:szCs w:val="24"/>
        </w:rPr>
        <w:t xml:space="preserve">Direct </w:t>
      </w:r>
      <w:r w:rsidR="00C41DC8">
        <w:rPr>
          <w:rFonts w:ascii="FreightSans Pro Book" w:eastAsia="Calibri" w:hAnsi="FreightSans Pro Book" w:cs="Calibri"/>
          <w:color w:val="333333"/>
          <w:sz w:val="24"/>
          <w:szCs w:val="24"/>
        </w:rPr>
        <w:t>D</w:t>
      </w:r>
      <w:r w:rsidRPr="00E4089B">
        <w:rPr>
          <w:rFonts w:ascii="FreightSans Pro Book" w:eastAsia="Calibri" w:hAnsi="FreightSans Pro Book" w:cs="Calibri"/>
          <w:color w:val="333333"/>
          <w:sz w:val="24"/>
          <w:szCs w:val="24"/>
        </w:rPr>
        <w:t>ebit. A Direct Debit member must have an active Direct Debit to use the facility.</w:t>
      </w:r>
    </w:p>
    <w:p w14:paraId="505B25DB" w14:textId="552E6DE4" w:rsidR="00F05176" w:rsidRDefault="00F05176" w:rsidP="00F05176">
      <w:pPr>
        <w:pStyle w:val="ListParagraph"/>
        <w:numPr>
          <w:ilvl w:val="1"/>
          <w:numId w:val="2"/>
        </w:num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Your membership is for your personal use only and is non-transferable. Sharing a membership or lending a membership card to someone else other than</w:t>
      </w:r>
      <w:r w:rsidR="00C41DC8">
        <w:rPr>
          <w:rFonts w:ascii="FreightSans Pro Book" w:eastAsia="Calibri" w:hAnsi="FreightSans Pro Book" w:cs="Calibri"/>
          <w:color w:val="333333"/>
          <w:sz w:val="24"/>
          <w:szCs w:val="24"/>
        </w:rPr>
        <w:t xml:space="preserve"> the</w:t>
      </w:r>
      <w:r w:rsidRPr="00E4089B">
        <w:rPr>
          <w:rFonts w:ascii="FreightSans Pro Book" w:eastAsia="Calibri" w:hAnsi="FreightSans Pro Book" w:cs="Calibri"/>
          <w:color w:val="333333"/>
          <w:sz w:val="24"/>
          <w:szCs w:val="24"/>
        </w:rPr>
        <w:t xml:space="preserve"> owner is a breach of membership. To monitor attendance, your photo will be taken when joining.</w:t>
      </w:r>
    </w:p>
    <w:p w14:paraId="0FA6546C" w14:textId="63BB1449" w:rsidR="00E46A64" w:rsidRDefault="00E46A64" w:rsidP="00F05176">
      <w:pPr>
        <w:pStyle w:val="ListParagraph"/>
        <w:numPr>
          <w:ilvl w:val="1"/>
          <w:numId w:val="2"/>
        </w:numPr>
        <w:rPr>
          <w:rFonts w:ascii="FreightSans Pro Book" w:eastAsia="Calibri" w:hAnsi="FreightSans Pro Book" w:cs="Calibri"/>
          <w:color w:val="333333"/>
          <w:sz w:val="24"/>
          <w:szCs w:val="24"/>
        </w:rPr>
      </w:pPr>
      <w:r w:rsidRPr="00E46A64">
        <w:rPr>
          <w:rFonts w:ascii="FreightSans Pro Book" w:eastAsia="Calibri" w:hAnsi="FreightSans Pro Book" w:cs="Calibri"/>
          <w:color w:val="333333"/>
          <w:sz w:val="24"/>
          <w:szCs w:val="24"/>
        </w:rPr>
        <w:t>Applicants for membership must be at least seventeen years old.</w:t>
      </w:r>
    </w:p>
    <w:p w14:paraId="31F798B7" w14:textId="57DC32DF" w:rsidR="00E46A64" w:rsidRDefault="00E46A64" w:rsidP="00F05176">
      <w:pPr>
        <w:pStyle w:val="ListParagraph"/>
        <w:numPr>
          <w:ilvl w:val="1"/>
          <w:numId w:val="2"/>
        </w:numPr>
        <w:rPr>
          <w:rFonts w:ascii="FreightSans Pro Book" w:eastAsia="Calibri" w:hAnsi="FreightSans Pro Book" w:cs="Calibri"/>
          <w:color w:val="333333"/>
          <w:sz w:val="24"/>
          <w:szCs w:val="24"/>
        </w:rPr>
      </w:pPr>
      <w:r w:rsidRPr="00E46A64">
        <w:rPr>
          <w:rFonts w:ascii="FreightSans Pro Book" w:eastAsia="Calibri" w:hAnsi="FreightSans Pro Book" w:cs="Calibri"/>
          <w:color w:val="333333"/>
          <w:sz w:val="24"/>
          <w:szCs w:val="24"/>
        </w:rPr>
        <w:t>A mandatory requirement of membership is the completion of a PAR-Q form.</w:t>
      </w:r>
    </w:p>
    <w:p w14:paraId="359888C7" w14:textId="48DD7718" w:rsidR="008165A1" w:rsidRDefault="00225F30" w:rsidP="00F05176">
      <w:pPr>
        <w:pStyle w:val="ListParagraph"/>
        <w:numPr>
          <w:ilvl w:val="1"/>
          <w:numId w:val="2"/>
        </w:num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All m</w:t>
      </w:r>
      <w:r w:rsidR="008165A1">
        <w:rPr>
          <w:rFonts w:ascii="FreightSans Pro Book" w:eastAsia="Calibri" w:hAnsi="FreightSans Pro Book" w:cs="Calibri"/>
          <w:color w:val="333333"/>
          <w:sz w:val="24"/>
          <w:szCs w:val="24"/>
        </w:rPr>
        <w:t xml:space="preserve">emberships must be activated at the Fitness Centre reception desk within 7 days of the product purchase. </w:t>
      </w:r>
      <w:r>
        <w:rPr>
          <w:rFonts w:ascii="FreightSans Pro Book" w:eastAsia="Calibri" w:hAnsi="FreightSans Pro Book" w:cs="Calibri"/>
          <w:color w:val="333333"/>
          <w:sz w:val="24"/>
          <w:szCs w:val="24"/>
        </w:rPr>
        <w:t>Failure to activate your membership within this time-period may lead to a cancellation of the membership.</w:t>
      </w:r>
    </w:p>
    <w:p w14:paraId="732EA503" w14:textId="77777777" w:rsidR="00907B16" w:rsidRPr="00E4089B" w:rsidRDefault="00907B16" w:rsidP="00907B16">
      <w:pPr>
        <w:pStyle w:val="ListParagraph"/>
        <w:ind w:left="360"/>
        <w:rPr>
          <w:rFonts w:ascii="FreightSans Pro Book" w:eastAsia="Calibri" w:hAnsi="FreightSans Pro Book" w:cs="Calibri"/>
          <w:color w:val="333333"/>
          <w:sz w:val="24"/>
          <w:szCs w:val="24"/>
        </w:rPr>
      </w:pPr>
    </w:p>
    <w:p w14:paraId="24E27672" w14:textId="62E61513" w:rsidR="00F05176" w:rsidRPr="00E4089B" w:rsidRDefault="00F05176" w:rsidP="00E4089B">
      <w:pPr>
        <w:pStyle w:val="ListParagraph"/>
        <w:numPr>
          <w:ilvl w:val="0"/>
          <w:numId w:val="1"/>
        </w:numPr>
        <w:rPr>
          <w:rFonts w:ascii="FreightSans Pro Book" w:eastAsia="Calibri" w:hAnsi="FreightSans Pro Book" w:cs="Calibri"/>
          <w:b/>
          <w:bCs/>
          <w:color w:val="333333"/>
          <w:sz w:val="24"/>
          <w:szCs w:val="24"/>
        </w:rPr>
      </w:pPr>
      <w:r w:rsidRPr="00E4089B">
        <w:rPr>
          <w:rFonts w:ascii="FreightSans Pro Book" w:eastAsia="Calibri" w:hAnsi="FreightSans Pro Book" w:cs="Calibri"/>
          <w:b/>
          <w:bCs/>
          <w:color w:val="333333"/>
          <w:sz w:val="24"/>
          <w:szCs w:val="24"/>
        </w:rPr>
        <w:t>Membership Fees</w:t>
      </w:r>
    </w:p>
    <w:p w14:paraId="30D34BB7" w14:textId="47EEDC36" w:rsidR="00F05176" w:rsidRPr="00E4089B" w:rsidRDefault="00F05176" w:rsidP="006A2FD4">
      <w:pPr>
        <w:pStyle w:val="ListParagraph"/>
        <w:numPr>
          <w:ilvl w:val="1"/>
          <w:numId w:val="3"/>
        </w:num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 xml:space="preserve">Bloomsbury Fitness will set the level of membership fees and will review such fees periodically. Bloomsbury Fitness reserves the right to change the level of fees from time to time. </w:t>
      </w:r>
      <w:r w:rsidRPr="00E4089B">
        <w:rPr>
          <w:rFonts w:ascii="FreightSans Pro Book" w:eastAsia="Calibri" w:hAnsi="FreightSans Pro Book" w:cs="Calibri"/>
          <w:color w:val="000000" w:themeColor="text1"/>
          <w:sz w:val="24"/>
          <w:szCs w:val="24"/>
        </w:rPr>
        <w:t xml:space="preserve">We will give you at least </w:t>
      </w:r>
      <w:r w:rsidR="00E46A64" w:rsidRPr="00E4089B">
        <w:rPr>
          <w:rFonts w:ascii="FreightSans Pro Book" w:eastAsia="Calibri" w:hAnsi="FreightSans Pro Book" w:cs="Calibri"/>
          <w:color w:val="000000" w:themeColor="text1"/>
          <w:sz w:val="24"/>
          <w:szCs w:val="24"/>
        </w:rPr>
        <w:t>1</w:t>
      </w:r>
      <w:r w:rsidR="002913BA">
        <w:rPr>
          <w:rFonts w:ascii="FreightSans Pro Book" w:eastAsia="Calibri" w:hAnsi="FreightSans Pro Book" w:cs="Calibri"/>
          <w:color w:val="000000" w:themeColor="text1"/>
          <w:sz w:val="24"/>
          <w:szCs w:val="24"/>
        </w:rPr>
        <w:t>0 working</w:t>
      </w:r>
      <w:r w:rsidRPr="00E4089B">
        <w:rPr>
          <w:rFonts w:ascii="FreightSans Pro Book" w:eastAsia="Calibri" w:hAnsi="FreightSans Pro Book" w:cs="Calibri"/>
          <w:color w:val="000000" w:themeColor="text1"/>
          <w:sz w:val="24"/>
          <w:szCs w:val="24"/>
        </w:rPr>
        <w:t xml:space="preserve"> days written notice of any changes to the levels of membership fees.</w:t>
      </w:r>
      <w:r w:rsidR="00E46A64">
        <w:rPr>
          <w:rFonts w:ascii="FreightSans Pro Book" w:eastAsia="Calibri" w:hAnsi="FreightSans Pro Book" w:cs="Calibri"/>
          <w:color w:val="000000" w:themeColor="text1"/>
          <w:sz w:val="24"/>
          <w:szCs w:val="24"/>
        </w:rPr>
        <w:t xml:space="preserve"> </w:t>
      </w:r>
    </w:p>
    <w:p w14:paraId="7B2E604F" w14:textId="22D18E09" w:rsidR="00E46A64" w:rsidRPr="00E4089B" w:rsidRDefault="00E46A64" w:rsidP="00E4089B">
      <w:pPr>
        <w:pStyle w:val="ListParagraph"/>
        <w:numPr>
          <w:ilvl w:val="1"/>
          <w:numId w:val="3"/>
        </w:numPr>
        <w:rPr>
          <w:rFonts w:ascii="FreightSans Pro Book" w:eastAsia="Calibri" w:hAnsi="FreightSans Pro Book" w:cs="Calibri"/>
          <w:color w:val="333333"/>
          <w:sz w:val="24"/>
          <w:szCs w:val="24"/>
        </w:rPr>
      </w:pPr>
      <w:r>
        <w:rPr>
          <w:rFonts w:ascii="FreightSans Pro Book" w:eastAsia="Calibri" w:hAnsi="FreightSans Pro Book" w:cs="Calibri"/>
          <w:color w:val="000000" w:themeColor="text1"/>
          <w:sz w:val="24"/>
          <w:szCs w:val="24"/>
        </w:rPr>
        <w:t>Changes to fees will be communicated via email to DD customers and via the website and app for all other use</w:t>
      </w:r>
      <w:r w:rsidR="00AA05F3">
        <w:rPr>
          <w:rFonts w:ascii="FreightSans Pro Book" w:eastAsia="Calibri" w:hAnsi="FreightSans Pro Book" w:cs="Calibri"/>
          <w:color w:val="000000" w:themeColor="text1"/>
          <w:sz w:val="24"/>
          <w:szCs w:val="24"/>
        </w:rPr>
        <w:t>r</w:t>
      </w:r>
      <w:r>
        <w:rPr>
          <w:rFonts w:ascii="FreightSans Pro Book" w:eastAsia="Calibri" w:hAnsi="FreightSans Pro Book" w:cs="Calibri"/>
          <w:color w:val="000000" w:themeColor="text1"/>
          <w:sz w:val="24"/>
          <w:szCs w:val="24"/>
        </w:rPr>
        <w:t>s.</w:t>
      </w:r>
    </w:p>
    <w:p w14:paraId="627F6556" w14:textId="50D20B5F" w:rsidR="00F05176" w:rsidRPr="00E4089B" w:rsidRDefault="006A2FD4" w:rsidP="00E4089B">
      <w:pPr>
        <w:pStyle w:val="ListParagraph"/>
        <w:numPr>
          <w:ilvl w:val="1"/>
          <w:numId w:val="3"/>
        </w:num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T</w:t>
      </w:r>
      <w:r w:rsidR="00F05176" w:rsidRPr="00E4089B">
        <w:rPr>
          <w:rFonts w:ascii="FreightSans Pro Book" w:eastAsia="Calibri" w:hAnsi="FreightSans Pro Book" w:cs="Calibri"/>
          <w:color w:val="333333"/>
          <w:sz w:val="24"/>
          <w:szCs w:val="24"/>
        </w:rPr>
        <w:t>he student membership rate is only accessible upon producing a valid student ID card. The student membership</w:t>
      </w:r>
      <w:r w:rsidR="000300BE" w:rsidRPr="00E4089B">
        <w:rPr>
          <w:rFonts w:ascii="FreightSans Pro Book" w:eastAsia="Calibri" w:hAnsi="FreightSans Pro Book" w:cs="Calibri"/>
          <w:color w:val="333333"/>
          <w:sz w:val="24"/>
          <w:szCs w:val="24"/>
        </w:rPr>
        <w:t xml:space="preserve"> rate</w:t>
      </w:r>
      <w:r w:rsidR="00F05176" w:rsidRPr="00E4089B">
        <w:rPr>
          <w:rFonts w:ascii="FreightSans Pro Book" w:eastAsia="Calibri" w:hAnsi="FreightSans Pro Book" w:cs="Calibri"/>
          <w:color w:val="333333"/>
          <w:sz w:val="24"/>
          <w:szCs w:val="24"/>
        </w:rPr>
        <w:t xml:space="preserve"> is available to </w:t>
      </w:r>
      <w:r w:rsidR="000300BE" w:rsidRPr="00E4089B">
        <w:rPr>
          <w:rFonts w:ascii="FreightSans Pro Book" w:eastAsia="Calibri" w:hAnsi="FreightSans Pro Book" w:cs="Calibri"/>
          <w:color w:val="333333"/>
          <w:sz w:val="24"/>
          <w:szCs w:val="24"/>
        </w:rPr>
        <w:t xml:space="preserve">any registered student at any university. </w:t>
      </w:r>
    </w:p>
    <w:p w14:paraId="14B48ED5" w14:textId="3182E686" w:rsidR="00F05176" w:rsidRDefault="00F05176" w:rsidP="006A2FD4">
      <w:pPr>
        <w:pStyle w:val="ListParagraph"/>
        <w:numPr>
          <w:ilvl w:val="1"/>
          <w:numId w:val="3"/>
        </w:num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The staff membership</w:t>
      </w:r>
      <w:r w:rsidR="000300BE" w:rsidRPr="00E4089B">
        <w:rPr>
          <w:rFonts w:ascii="FreightSans Pro Book" w:eastAsia="Calibri" w:hAnsi="FreightSans Pro Book" w:cs="Calibri"/>
          <w:color w:val="333333"/>
          <w:sz w:val="24"/>
          <w:szCs w:val="24"/>
        </w:rPr>
        <w:t xml:space="preserve"> rate</w:t>
      </w:r>
      <w:r w:rsidRPr="00E4089B">
        <w:rPr>
          <w:rFonts w:ascii="FreightSans Pro Book" w:eastAsia="Calibri" w:hAnsi="FreightSans Pro Book" w:cs="Calibri"/>
          <w:color w:val="333333"/>
          <w:sz w:val="24"/>
          <w:szCs w:val="24"/>
        </w:rPr>
        <w:t xml:space="preserve"> is accessible for UCL, SOAS and Birkbeck staff members and is only accessible upon producing a valid staff ID card.</w:t>
      </w:r>
    </w:p>
    <w:p w14:paraId="33B5EB53" w14:textId="5F7D675D" w:rsidR="00825903" w:rsidRDefault="00825903" w:rsidP="00E4089B">
      <w:pPr>
        <w:pStyle w:val="ListParagraph"/>
        <w:numPr>
          <w:ilvl w:val="1"/>
          <w:numId w:val="3"/>
        </w:num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 xml:space="preserve">The alumni rate of membership is accessible for alumni of UCL and is only accessible </w:t>
      </w:r>
      <w:r w:rsidR="00E46A64">
        <w:rPr>
          <w:rFonts w:ascii="FreightSans Pro Book" w:eastAsia="Calibri" w:hAnsi="FreightSans Pro Book" w:cs="Calibri"/>
          <w:color w:val="333333"/>
          <w:sz w:val="24"/>
          <w:szCs w:val="24"/>
        </w:rPr>
        <w:t>up</w:t>
      </w:r>
      <w:r>
        <w:rPr>
          <w:rFonts w:ascii="FreightSans Pro Book" w:eastAsia="Calibri" w:hAnsi="FreightSans Pro Book" w:cs="Calibri"/>
          <w:color w:val="333333"/>
          <w:sz w:val="24"/>
          <w:szCs w:val="24"/>
        </w:rPr>
        <w:t xml:space="preserve">on producing a valid UCL alumni card </w:t>
      </w:r>
      <w:hyperlink r:id="rId8" w:history="1">
        <w:r w:rsidRPr="001D4F10">
          <w:rPr>
            <w:rStyle w:val="Hyperlink"/>
            <w:rFonts w:ascii="FreightSans Pro Book" w:eastAsia="Calibri" w:hAnsi="FreightSans Pro Book" w:cs="Calibri"/>
            <w:sz w:val="24"/>
            <w:szCs w:val="24"/>
          </w:rPr>
          <w:t>https://www.ucl.ac.uk/alumni/about/frequently-asked-questions</w:t>
        </w:r>
      </w:hyperlink>
      <w:r>
        <w:rPr>
          <w:rFonts w:ascii="FreightSans Pro Book" w:eastAsia="Calibri" w:hAnsi="FreightSans Pro Book" w:cs="Calibri"/>
          <w:color w:val="333333"/>
          <w:sz w:val="24"/>
          <w:szCs w:val="24"/>
        </w:rPr>
        <w:t xml:space="preserve"> </w:t>
      </w:r>
    </w:p>
    <w:p w14:paraId="68F33D9D" w14:textId="77777777" w:rsidR="00907B16" w:rsidRPr="00E4089B" w:rsidRDefault="00907B16" w:rsidP="00907B16">
      <w:pPr>
        <w:pStyle w:val="ListParagraph"/>
        <w:ind w:left="360"/>
        <w:rPr>
          <w:rFonts w:ascii="FreightSans Pro Book" w:eastAsia="Calibri" w:hAnsi="FreightSans Pro Book" w:cs="Calibri"/>
          <w:color w:val="333333"/>
          <w:sz w:val="24"/>
          <w:szCs w:val="24"/>
        </w:rPr>
      </w:pPr>
    </w:p>
    <w:p w14:paraId="64CFEAD1" w14:textId="6BC720A6" w:rsidR="00A011BF" w:rsidRPr="00E4089B" w:rsidRDefault="00F05176" w:rsidP="00A011BF">
      <w:pPr>
        <w:pStyle w:val="ListParagraph"/>
        <w:numPr>
          <w:ilvl w:val="0"/>
          <w:numId w:val="1"/>
        </w:numPr>
        <w:rPr>
          <w:rFonts w:ascii="FreightSans Pro Book" w:eastAsia="Calibri" w:hAnsi="FreightSans Pro Book" w:cs="Calibri"/>
          <w:b/>
          <w:bCs/>
          <w:color w:val="333333"/>
          <w:sz w:val="24"/>
          <w:szCs w:val="24"/>
        </w:rPr>
      </w:pPr>
      <w:r w:rsidRPr="00E4089B">
        <w:rPr>
          <w:rFonts w:ascii="FreightSans Pro Book" w:eastAsia="Calibri" w:hAnsi="FreightSans Pro Book" w:cs="Calibri"/>
          <w:b/>
          <w:bCs/>
          <w:color w:val="333333"/>
          <w:sz w:val="24"/>
          <w:szCs w:val="24"/>
        </w:rPr>
        <w:t>Membership Duration and Termination</w:t>
      </w:r>
    </w:p>
    <w:p w14:paraId="1FAD5941" w14:textId="60015AC5" w:rsidR="000300BE" w:rsidRPr="00E4089B" w:rsidRDefault="00F05176" w:rsidP="006A2FD4">
      <w:pPr>
        <w:pStyle w:val="ListParagraph"/>
        <w:numPr>
          <w:ilvl w:val="1"/>
          <w:numId w:val="4"/>
        </w:numPr>
        <w:rPr>
          <w:rFonts w:ascii="FreightSans Pro Book" w:eastAsia="Calibri" w:hAnsi="FreightSans Pro Book" w:cs="Calibri"/>
          <w:b/>
          <w:bCs/>
          <w:color w:val="333333"/>
          <w:sz w:val="24"/>
          <w:szCs w:val="24"/>
        </w:rPr>
      </w:pPr>
      <w:r w:rsidRPr="00E4089B">
        <w:rPr>
          <w:rFonts w:ascii="FreightSans Pro Book" w:eastAsia="Calibri" w:hAnsi="FreightSans Pro Book" w:cs="Calibri"/>
          <w:b/>
          <w:bCs/>
          <w:color w:val="333333"/>
          <w:sz w:val="24"/>
          <w:szCs w:val="24"/>
        </w:rPr>
        <w:t>D</w:t>
      </w:r>
      <w:r w:rsidR="000300BE" w:rsidRPr="00E4089B">
        <w:rPr>
          <w:rFonts w:ascii="FreightSans Pro Book" w:eastAsia="Calibri" w:hAnsi="FreightSans Pro Book" w:cs="Calibri"/>
          <w:b/>
          <w:bCs/>
          <w:color w:val="333333"/>
          <w:sz w:val="24"/>
          <w:szCs w:val="24"/>
        </w:rPr>
        <w:t xml:space="preserve">irect </w:t>
      </w:r>
      <w:r w:rsidRPr="00E4089B">
        <w:rPr>
          <w:rFonts w:ascii="FreightSans Pro Book" w:eastAsia="Calibri" w:hAnsi="FreightSans Pro Book" w:cs="Calibri"/>
          <w:b/>
          <w:bCs/>
          <w:color w:val="333333"/>
          <w:sz w:val="24"/>
          <w:szCs w:val="24"/>
        </w:rPr>
        <w:t>D</w:t>
      </w:r>
      <w:r w:rsidR="000300BE" w:rsidRPr="00E4089B">
        <w:rPr>
          <w:rFonts w:ascii="FreightSans Pro Book" w:eastAsia="Calibri" w:hAnsi="FreightSans Pro Book" w:cs="Calibri"/>
          <w:b/>
          <w:bCs/>
          <w:color w:val="333333"/>
          <w:sz w:val="24"/>
          <w:szCs w:val="24"/>
        </w:rPr>
        <w:t>ebit</w:t>
      </w:r>
      <w:r w:rsidRPr="00E4089B">
        <w:rPr>
          <w:rFonts w:ascii="FreightSans Pro Book" w:eastAsia="Calibri" w:hAnsi="FreightSans Pro Book" w:cs="Calibri"/>
          <w:b/>
          <w:bCs/>
          <w:color w:val="333333"/>
          <w:sz w:val="24"/>
          <w:szCs w:val="24"/>
        </w:rPr>
        <w:t xml:space="preserve"> </w:t>
      </w:r>
      <w:r w:rsidR="00343B66" w:rsidRPr="00E4089B">
        <w:rPr>
          <w:rFonts w:ascii="FreightSans Pro Book" w:eastAsia="Calibri" w:hAnsi="FreightSans Pro Book" w:cs="Calibri"/>
          <w:b/>
          <w:bCs/>
          <w:color w:val="333333"/>
          <w:sz w:val="24"/>
          <w:szCs w:val="24"/>
        </w:rPr>
        <w:t>(DD) Membership</w:t>
      </w:r>
    </w:p>
    <w:p w14:paraId="18293F12" w14:textId="1D3FDF6C" w:rsidR="000300BE" w:rsidRPr="00E4089B" w:rsidRDefault="00F05176" w:rsidP="000300BE">
      <w:pPr>
        <w:pStyle w:val="ListParagraph"/>
        <w:numPr>
          <w:ilvl w:val="2"/>
          <w:numId w:val="4"/>
        </w:numPr>
        <w:rPr>
          <w:rFonts w:ascii="FreightSans Pro Book" w:eastAsia="Calibri" w:hAnsi="FreightSans Pro Book" w:cs="Calibri"/>
          <w:b/>
          <w:bCs/>
          <w:color w:val="333333"/>
          <w:sz w:val="24"/>
          <w:szCs w:val="24"/>
        </w:rPr>
      </w:pPr>
      <w:r w:rsidRPr="00E4089B">
        <w:rPr>
          <w:rFonts w:ascii="FreightSans Pro Book" w:eastAsia="Calibri" w:hAnsi="FreightSans Pro Book" w:cs="Calibri"/>
          <w:color w:val="333333"/>
          <w:sz w:val="24"/>
          <w:szCs w:val="24"/>
        </w:rPr>
        <w:t>T</w:t>
      </w:r>
      <w:r w:rsidR="000300BE" w:rsidRPr="00E4089B">
        <w:rPr>
          <w:rFonts w:ascii="FreightSans Pro Book" w:eastAsia="Calibri" w:hAnsi="FreightSans Pro Book" w:cs="Calibri"/>
          <w:color w:val="333333"/>
          <w:sz w:val="24"/>
          <w:szCs w:val="24"/>
        </w:rPr>
        <w:t>his type of m</w:t>
      </w:r>
      <w:r w:rsidRPr="00E4089B">
        <w:rPr>
          <w:rFonts w:ascii="FreightSans Pro Book" w:eastAsia="Calibri" w:hAnsi="FreightSans Pro Book" w:cs="Calibri"/>
          <w:color w:val="333333"/>
          <w:sz w:val="24"/>
          <w:szCs w:val="24"/>
        </w:rPr>
        <w:t>embership is automatically renewed each month until cancelled</w:t>
      </w:r>
      <w:r w:rsidR="000300BE" w:rsidRPr="00E4089B">
        <w:rPr>
          <w:rFonts w:ascii="FreightSans Pro Book" w:eastAsia="Calibri" w:hAnsi="FreightSans Pro Book" w:cs="Calibri"/>
          <w:color w:val="333333"/>
          <w:sz w:val="24"/>
          <w:szCs w:val="24"/>
        </w:rPr>
        <w:t xml:space="preserve"> by the member.</w:t>
      </w:r>
    </w:p>
    <w:p w14:paraId="59E370E0" w14:textId="659A9979" w:rsidR="00343B66" w:rsidRPr="00E4089B" w:rsidRDefault="00F05176" w:rsidP="00E4089B">
      <w:pPr>
        <w:pStyle w:val="ListParagraph"/>
        <w:numPr>
          <w:ilvl w:val="2"/>
          <w:numId w:val="4"/>
        </w:numPr>
        <w:rPr>
          <w:rFonts w:ascii="FreightSans Pro Book" w:eastAsia="Calibri" w:hAnsi="FreightSans Pro Book" w:cs="Calibri"/>
          <w:b/>
          <w:bCs/>
          <w:color w:val="333333"/>
          <w:sz w:val="24"/>
          <w:szCs w:val="24"/>
        </w:rPr>
      </w:pPr>
      <w:r w:rsidRPr="00E4089B">
        <w:rPr>
          <w:rFonts w:ascii="FreightSans Pro Book" w:eastAsia="Calibri" w:hAnsi="FreightSans Pro Book" w:cs="Calibri"/>
          <w:color w:val="333333"/>
          <w:sz w:val="24"/>
          <w:szCs w:val="24"/>
        </w:rPr>
        <w:lastRenderedPageBreak/>
        <w:t xml:space="preserve">To cancel a membership, you must </w:t>
      </w:r>
      <w:hyperlink r:id="rId9" w:history="1">
        <w:r w:rsidRPr="00B46372">
          <w:rPr>
            <w:rStyle w:val="Hyperlink"/>
            <w:rFonts w:ascii="FreightSans Pro Book" w:eastAsia="Calibri" w:hAnsi="FreightSans Pro Book" w:cs="Calibri"/>
            <w:sz w:val="24"/>
            <w:szCs w:val="24"/>
          </w:rPr>
          <w:t>submit a cancellation form</w:t>
        </w:r>
      </w:hyperlink>
      <w:r w:rsidRPr="00E4089B">
        <w:rPr>
          <w:rFonts w:ascii="FreightSans Pro Book" w:eastAsia="Calibri" w:hAnsi="FreightSans Pro Book" w:cs="Calibri"/>
          <w:color w:val="333333"/>
          <w:sz w:val="24"/>
          <w:szCs w:val="24"/>
        </w:rPr>
        <w:t xml:space="preserve"> via the Bloomsbury Fitness webpage. When submitting a cancellation form, you will be instructed to cancel your payment with your Bank. Please note, that this must be completed 5 working days before the first day of a new calendar month. Failure to do so will result in a non-refundable payment being taken. </w:t>
      </w:r>
    </w:p>
    <w:p w14:paraId="4EBC4D1F" w14:textId="7292D73C" w:rsidR="00343B66" w:rsidRPr="00E4089B" w:rsidRDefault="00F05176" w:rsidP="00343B66">
      <w:pPr>
        <w:pStyle w:val="ListParagraph"/>
        <w:numPr>
          <w:ilvl w:val="1"/>
          <w:numId w:val="4"/>
        </w:numPr>
        <w:rPr>
          <w:rFonts w:ascii="FreightSans Pro Book" w:eastAsia="Calibri" w:hAnsi="FreightSans Pro Book" w:cs="Calibri"/>
          <w:b/>
          <w:bCs/>
          <w:color w:val="333333"/>
          <w:sz w:val="24"/>
          <w:szCs w:val="24"/>
        </w:rPr>
      </w:pPr>
      <w:r w:rsidRPr="00E4089B">
        <w:rPr>
          <w:rFonts w:ascii="FreightSans Pro Book" w:eastAsia="Calibri" w:hAnsi="FreightSans Pro Book" w:cs="Calibri"/>
          <w:b/>
          <w:bCs/>
          <w:color w:val="333333"/>
          <w:sz w:val="24"/>
          <w:szCs w:val="24"/>
        </w:rPr>
        <w:t xml:space="preserve">Paid in </w:t>
      </w:r>
      <w:r w:rsidR="00343B66" w:rsidRPr="00E4089B">
        <w:rPr>
          <w:rFonts w:ascii="FreightSans Pro Book" w:eastAsia="Calibri" w:hAnsi="FreightSans Pro Book" w:cs="Calibri"/>
          <w:b/>
          <w:bCs/>
          <w:color w:val="333333"/>
          <w:sz w:val="24"/>
          <w:szCs w:val="24"/>
        </w:rPr>
        <w:t>F</w:t>
      </w:r>
      <w:r w:rsidRPr="00E4089B">
        <w:rPr>
          <w:rFonts w:ascii="FreightSans Pro Book" w:eastAsia="Calibri" w:hAnsi="FreightSans Pro Book" w:cs="Calibri"/>
          <w:b/>
          <w:bCs/>
          <w:color w:val="333333"/>
          <w:sz w:val="24"/>
          <w:szCs w:val="24"/>
        </w:rPr>
        <w:t xml:space="preserve">ull </w:t>
      </w:r>
      <w:r w:rsidR="00343B66" w:rsidRPr="00E4089B">
        <w:rPr>
          <w:rFonts w:ascii="FreightSans Pro Book" w:eastAsia="Calibri" w:hAnsi="FreightSans Pro Book" w:cs="Calibri"/>
          <w:b/>
          <w:bCs/>
          <w:color w:val="333333"/>
          <w:sz w:val="24"/>
          <w:szCs w:val="24"/>
        </w:rPr>
        <w:t>(PIF) Membership</w:t>
      </w:r>
    </w:p>
    <w:p w14:paraId="78382440" w14:textId="065800BA" w:rsidR="008165A1" w:rsidRPr="00E4089B" w:rsidRDefault="00F05176" w:rsidP="00343B66">
      <w:pPr>
        <w:pStyle w:val="ListParagraph"/>
        <w:numPr>
          <w:ilvl w:val="2"/>
          <w:numId w:val="4"/>
        </w:num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 xml:space="preserve">This term is applicable to any membership type paid outright to cover the agreed length of access. </w:t>
      </w:r>
    </w:p>
    <w:p w14:paraId="3DEAE4FE" w14:textId="0DDFA955" w:rsidR="00343B66" w:rsidRPr="00E4089B" w:rsidRDefault="00343B66" w:rsidP="00E4089B">
      <w:pPr>
        <w:pStyle w:val="ListParagraph"/>
        <w:numPr>
          <w:ilvl w:val="2"/>
          <w:numId w:val="4"/>
        </w:num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 xml:space="preserve">PIF Memberships are non-refundable </w:t>
      </w:r>
      <w:r w:rsidR="008165A1">
        <w:rPr>
          <w:rFonts w:ascii="FreightSans Pro Book" w:eastAsia="Calibri" w:hAnsi="FreightSans Pro Book" w:cs="Calibri"/>
          <w:color w:val="333333"/>
          <w:sz w:val="24"/>
          <w:szCs w:val="24"/>
        </w:rPr>
        <w:t>except in</w:t>
      </w:r>
      <w:r w:rsidR="00207C45">
        <w:rPr>
          <w:rFonts w:ascii="FreightSans Pro Book" w:eastAsia="Calibri" w:hAnsi="FreightSans Pro Book" w:cs="Calibri"/>
          <w:color w:val="333333"/>
          <w:sz w:val="24"/>
          <w:szCs w:val="24"/>
        </w:rPr>
        <w:t xml:space="preserve"> the</w:t>
      </w:r>
      <w:r w:rsidR="008165A1">
        <w:rPr>
          <w:rFonts w:ascii="FreightSans Pro Book" w:eastAsia="Calibri" w:hAnsi="FreightSans Pro Book" w:cs="Calibri"/>
          <w:color w:val="333333"/>
          <w:sz w:val="24"/>
          <w:szCs w:val="24"/>
        </w:rPr>
        <w:t xml:space="preserve"> circumstances outline</w:t>
      </w:r>
      <w:r w:rsidR="00AA05F3">
        <w:rPr>
          <w:rFonts w:ascii="FreightSans Pro Book" w:eastAsia="Calibri" w:hAnsi="FreightSans Pro Book" w:cs="Calibri"/>
          <w:color w:val="333333"/>
          <w:sz w:val="24"/>
          <w:szCs w:val="24"/>
        </w:rPr>
        <w:t>d</w:t>
      </w:r>
      <w:r w:rsidR="008165A1">
        <w:rPr>
          <w:rFonts w:ascii="FreightSans Pro Book" w:eastAsia="Calibri" w:hAnsi="FreightSans Pro Book" w:cs="Calibri"/>
          <w:color w:val="333333"/>
          <w:sz w:val="24"/>
          <w:szCs w:val="24"/>
        </w:rPr>
        <w:t xml:space="preserve"> in </w:t>
      </w:r>
      <w:r w:rsidR="00207C45">
        <w:rPr>
          <w:rFonts w:ascii="FreightSans Pro Book" w:eastAsia="Calibri" w:hAnsi="FreightSans Pro Book" w:cs="Calibri"/>
          <w:color w:val="333333"/>
          <w:sz w:val="24"/>
          <w:szCs w:val="24"/>
        </w:rPr>
        <w:t xml:space="preserve">section 3.4 of this document. </w:t>
      </w:r>
    </w:p>
    <w:p w14:paraId="043814C3" w14:textId="34999FBD" w:rsidR="003E0C2E" w:rsidRDefault="003E0C2E" w:rsidP="003E0C2E">
      <w:pPr>
        <w:rPr>
          <w:rFonts w:ascii="FreightSans Pro Book" w:eastAsia="Calibri" w:hAnsi="FreightSans Pro Book" w:cs="Calibri"/>
          <w:b/>
          <w:bCs/>
          <w:color w:val="333333"/>
          <w:sz w:val="24"/>
          <w:szCs w:val="24"/>
        </w:rPr>
      </w:pPr>
      <w:r w:rsidRPr="00E4089B">
        <w:rPr>
          <w:rFonts w:ascii="FreightSans Pro Book" w:eastAsia="Calibri" w:hAnsi="FreightSans Pro Book" w:cs="Calibri"/>
          <w:b/>
          <w:bCs/>
          <w:color w:val="333333"/>
          <w:sz w:val="24"/>
          <w:szCs w:val="24"/>
        </w:rPr>
        <w:t>3.3 Day Pass</w:t>
      </w:r>
      <w:r>
        <w:rPr>
          <w:rFonts w:ascii="FreightSans Pro Book" w:eastAsia="Calibri" w:hAnsi="FreightSans Pro Book" w:cs="Calibri"/>
          <w:b/>
          <w:bCs/>
          <w:color w:val="333333"/>
          <w:sz w:val="24"/>
          <w:szCs w:val="24"/>
        </w:rPr>
        <w:t xml:space="preserve"> Access</w:t>
      </w:r>
    </w:p>
    <w:p w14:paraId="4C7A147C" w14:textId="1AAD2C0E" w:rsidR="008165A1" w:rsidRDefault="003E0C2E" w:rsidP="00343B66">
      <w:p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3.3.1</w:t>
      </w:r>
      <w:r w:rsidR="008165A1">
        <w:rPr>
          <w:rFonts w:ascii="FreightSans Pro Book" w:eastAsia="Calibri" w:hAnsi="FreightSans Pro Book" w:cs="Calibri"/>
          <w:color w:val="333333"/>
          <w:sz w:val="24"/>
          <w:szCs w:val="24"/>
        </w:rPr>
        <w:tab/>
      </w:r>
      <w:proofErr w:type="gramStart"/>
      <w:r w:rsidR="008165A1">
        <w:rPr>
          <w:rFonts w:ascii="FreightSans Pro Book" w:eastAsia="Calibri" w:hAnsi="FreightSans Pro Book" w:cs="Calibri"/>
          <w:color w:val="333333"/>
          <w:sz w:val="24"/>
          <w:szCs w:val="24"/>
        </w:rPr>
        <w:t>A day</w:t>
      </w:r>
      <w:proofErr w:type="gramEnd"/>
      <w:r w:rsidR="008165A1">
        <w:rPr>
          <w:rFonts w:ascii="FreightSans Pro Book" w:eastAsia="Calibri" w:hAnsi="FreightSans Pro Book" w:cs="Calibri"/>
          <w:color w:val="333333"/>
          <w:sz w:val="24"/>
          <w:szCs w:val="24"/>
        </w:rPr>
        <w:t xml:space="preserve"> pass entitles a user to access the fitness centre and classes on the day of purchase only.</w:t>
      </w:r>
    </w:p>
    <w:p w14:paraId="3919CBBF" w14:textId="568FA047" w:rsidR="00E46A64" w:rsidRPr="00E4089B" w:rsidRDefault="008165A1" w:rsidP="00343B66">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3.3.2</w:t>
      </w:r>
      <w:r>
        <w:rPr>
          <w:rFonts w:ascii="FreightSans Pro Book" w:eastAsia="Calibri" w:hAnsi="FreightSans Pro Book" w:cs="Calibri"/>
          <w:color w:val="333333"/>
          <w:sz w:val="24"/>
          <w:szCs w:val="24"/>
        </w:rPr>
        <w:tab/>
        <w:t xml:space="preserve">Day passes are sold at the Fitness Centre reception desk and will only be available to purchase if the gym is </w:t>
      </w:r>
      <w:r w:rsidR="00A767F8">
        <w:rPr>
          <w:rFonts w:ascii="FreightSans Pro Book" w:eastAsia="Calibri" w:hAnsi="FreightSans Pro Book" w:cs="Calibri"/>
          <w:color w:val="333333"/>
          <w:sz w:val="24"/>
          <w:szCs w:val="24"/>
        </w:rPr>
        <w:t>below</w:t>
      </w:r>
      <w:r>
        <w:rPr>
          <w:rFonts w:ascii="FreightSans Pro Book" w:eastAsia="Calibri" w:hAnsi="FreightSans Pro Book" w:cs="Calibri"/>
          <w:color w:val="333333"/>
          <w:sz w:val="24"/>
          <w:szCs w:val="24"/>
        </w:rPr>
        <w:t xml:space="preserve"> maximum capacity.</w:t>
      </w:r>
    </w:p>
    <w:p w14:paraId="5FE7F95F" w14:textId="370D746B" w:rsidR="00E46A64" w:rsidRDefault="00E46A64" w:rsidP="00343B66">
      <w:pPr>
        <w:rPr>
          <w:rFonts w:ascii="FreightSans Pro Book" w:eastAsia="Calibri" w:hAnsi="FreightSans Pro Book" w:cs="Calibri"/>
          <w:b/>
          <w:bCs/>
          <w:color w:val="333333"/>
          <w:sz w:val="24"/>
          <w:szCs w:val="24"/>
        </w:rPr>
      </w:pPr>
      <w:r>
        <w:rPr>
          <w:rFonts w:ascii="FreightSans Pro Book" w:eastAsia="Calibri" w:hAnsi="FreightSans Pro Book" w:cs="Calibri"/>
          <w:b/>
          <w:bCs/>
          <w:color w:val="333333"/>
          <w:sz w:val="24"/>
          <w:szCs w:val="24"/>
        </w:rPr>
        <w:t>3.4 Refunds</w:t>
      </w:r>
    </w:p>
    <w:p w14:paraId="5B7E6A21" w14:textId="02749336" w:rsidR="00E46A64" w:rsidRPr="00E4089B" w:rsidRDefault="00B70244" w:rsidP="00E46A64">
      <w:pPr>
        <w:rPr>
          <w:rFonts w:ascii="FreightSans Pro Book" w:eastAsia="Calibri" w:hAnsi="FreightSans Pro Book" w:cs="Calibri"/>
          <w:sz w:val="24"/>
          <w:szCs w:val="24"/>
        </w:rPr>
      </w:pPr>
      <w:r w:rsidRPr="00E4089B">
        <w:rPr>
          <w:rFonts w:ascii="FreightSans Pro Book" w:eastAsia="Calibri" w:hAnsi="FreightSans Pro Book" w:cs="Calibri"/>
          <w:sz w:val="24"/>
          <w:szCs w:val="24"/>
        </w:rPr>
        <w:t xml:space="preserve">3.4.1 </w:t>
      </w:r>
      <w:r w:rsidR="008165A1">
        <w:rPr>
          <w:rFonts w:ascii="FreightSans Pro Book" w:eastAsia="Calibri" w:hAnsi="FreightSans Pro Book" w:cs="Calibri"/>
          <w:sz w:val="24"/>
          <w:szCs w:val="24"/>
        </w:rPr>
        <w:tab/>
      </w:r>
      <w:r w:rsidRPr="00E4089B">
        <w:rPr>
          <w:rFonts w:ascii="FreightSans Pro Book" w:eastAsia="Calibri" w:hAnsi="FreightSans Pro Book" w:cs="Calibri"/>
          <w:sz w:val="24"/>
          <w:szCs w:val="24"/>
        </w:rPr>
        <w:t>A</w:t>
      </w:r>
      <w:r w:rsidR="008165A1">
        <w:rPr>
          <w:rFonts w:ascii="FreightSans Pro Book" w:eastAsia="Calibri" w:hAnsi="FreightSans Pro Book" w:cs="Calibri"/>
          <w:sz w:val="24"/>
          <w:szCs w:val="24"/>
        </w:rPr>
        <w:t>s standard, a</w:t>
      </w:r>
      <w:r w:rsidRPr="00E4089B">
        <w:rPr>
          <w:rFonts w:ascii="FreightSans Pro Book" w:eastAsia="Calibri" w:hAnsi="FreightSans Pro Book" w:cs="Calibri"/>
          <w:sz w:val="24"/>
          <w:szCs w:val="24"/>
        </w:rPr>
        <w:t>ll memberships are strictly non-refundable and non-</w:t>
      </w:r>
      <w:proofErr w:type="spellStart"/>
      <w:r w:rsidRPr="00E4089B">
        <w:rPr>
          <w:rFonts w:ascii="FreightSans Pro Book" w:eastAsia="Calibri" w:hAnsi="FreightSans Pro Book" w:cs="Calibri"/>
          <w:sz w:val="24"/>
          <w:szCs w:val="24"/>
        </w:rPr>
        <w:t>freezable</w:t>
      </w:r>
      <w:proofErr w:type="spellEnd"/>
      <w:r w:rsidR="00A1584E">
        <w:rPr>
          <w:rFonts w:ascii="FreightSans Pro Book" w:eastAsia="Calibri" w:hAnsi="FreightSans Pro Book" w:cs="Calibri"/>
          <w:sz w:val="24"/>
          <w:szCs w:val="24"/>
        </w:rPr>
        <w:t xml:space="preserve">, </w:t>
      </w:r>
      <w:proofErr w:type="gramStart"/>
      <w:r w:rsidRPr="00E4089B">
        <w:rPr>
          <w:rFonts w:ascii="FreightSans Pro Book" w:eastAsia="Calibri" w:hAnsi="FreightSans Pro Book" w:cs="Calibri"/>
          <w:sz w:val="24"/>
          <w:szCs w:val="24"/>
        </w:rPr>
        <w:t>with the exception of</w:t>
      </w:r>
      <w:proofErr w:type="gramEnd"/>
      <w:r w:rsidRPr="00E4089B">
        <w:rPr>
          <w:rFonts w:ascii="FreightSans Pro Book" w:eastAsia="Calibri" w:hAnsi="FreightSans Pro Book" w:cs="Calibri"/>
          <w:sz w:val="24"/>
          <w:szCs w:val="24"/>
        </w:rPr>
        <w:t xml:space="preserve"> the </w:t>
      </w:r>
      <w:r w:rsidR="008165A1">
        <w:rPr>
          <w:rFonts w:ascii="FreightSans Pro Book" w:eastAsia="Calibri" w:hAnsi="FreightSans Pro Book" w:cs="Calibri"/>
          <w:sz w:val="24"/>
          <w:szCs w:val="24"/>
        </w:rPr>
        <w:t>extenuating circumstances</w:t>
      </w:r>
      <w:r w:rsidR="00A1584E">
        <w:rPr>
          <w:rFonts w:ascii="FreightSans Pro Book" w:eastAsia="Calibri" w:hAnsi="FreightSans Pro Book" w:cs="Calibri"/>
          <w:sz w:val="24"/>
          <w:szCs w:val="24"/>
        </w:rPr>
        <w:t xml:space="preserve"> listed below,</w:t>
      </w:r>
      <w:r w:rsidRPr="00E4089B">
        <w:rPr>
          <w:rFonts w:ascii="FreightSans Pro Book" w:eastAsia="Calibri" w:hAnsi="FreightSans Pro Book" w:cs="Calibri"/>
          <w:sz w:val="24"/>
          <w:szCs w:val="24"/>
        </w:rPr>
        <w:t xml:space="preserve"> where y</w:t>
      </w:r>
      <w:r w:rsidR="00E46A64" w:rsidRPr="00E4089B">
        <w:rPr>
          <w:rFonts w:ascii="FreightSans Pro Book" w:eastAsia="Calibri" w:hAnsi="FreightSans Pro Book" w:cs="Calibri"/>
          <w:sz w:val="24"/>
          <w:szCs w:val="24"/>
        </w:rPr>
        <w:t>ou may receive a refund or partial refund</w:t>
      </w:r>
      <w:r w:rsidR="008165A1">
        <w:rPr>
          <w:rFonts w:ascii="FreightSans Pro Book" w:eastAsia="Calibri" w:hAnsi="FreightSans Pro Book" w:cs="Calibri"/>
          <w:sz w:val="24"/>
          <w:szCs w:val="24"/>
        </w:rPr>
        <w:t>:</w:t>
      </w:r>
    </w:p>
    <w:p w14:paraId="1BBA6D13" w14:textId="38626C7F" w:rsidR="00E46A64" w:rsidRPr="00E4089B" w:rsidRDefault="00B70244" w:rsidP="00E46A64">
      <w:pPr>
        <w:rPr>
          <w:rFonts w:ascii="FreightSans Pro Book" w:eastAsia="Calibri" w:hAnsi="FreightSans Pro Book" w:cs="Calibri"/>
          <w:sz w:val="24"/>
          <w:szCs w:val="24"/>
        </w:rPr>
      </w:pPr>
      <w:r w:rsidRPr="00E4089B">
        <w:rPr>
          <w:rFonts w:ascii="FreightSans Pro Book" w:eastAsia="Calibri" w:hAnsi="FreightSans Pro Book" w:cs="Calibri"/>
          <w:sz w:val="24"/>
          <w:szCs w:val="24"/>
        </w:rPr>
        <w:t xml:space="preserve">3.4.1.1 </w:t>
      </w:r>
      <w:bookmarkStart w:id="0" w:name="_Hlk109807683"/>
      <w:r w:rsidR="008165A1">
        <w:rPr>
          <w:rFonts w:ascii="FreightSans Pro Book" w:eastAsia="Calibri" w:hAnsi="FreightSans Pro Book" w:cs="Calibri"/>
          <w:sz w:val="24"/>
          <w:szCs w:val="24"/>
        </w:rPr>
        <w:t>If B</w:t>
      </w:r>
      <w:r w:rsidR="00E46A64" w:rsidRPr="00E4089B">
        <w:rPr>
          <w:rFonts w:ascii="FreightSans Pro Book" w:eastAsia="Calibri" w:hAnsi="FreightSans Pro Book" w:cs="Calibri"/>
          <w:sz w:val="24"/>
          <w:szCs w:val="24"/>
        </w:rPr>
        <w:t>loomsbury Fitness is inaccessible for a period</w:t>
      </w:r>
      <w:r w:rsidRPr="00E4089B">
        <w:rPr>
          <w:rFonts w:ascii="FreightSans Pro Book" w:eastAsia="Calibri" w:hAnsi="FreightSans Pro Book" w:cs="Calibri"/>
          <w:sz w:val="24"/>
          <w:szCs w:val="24"/>
        </w:rPr>
        <w:t xml:space="preserve"> of 14 days or more</w:t>
      </w:r>
      <w:r w:rsidR="00E46A64" w:rsidRPr="00E4089B">
        <w:rPr>
          <w:rFonts w:ascii="FreightSans Pro Book" w:eastAsia="Calibri" w:hAnsi="FreightSans Pro Book" w:cs="Calibri"/>
          <w:sz w:val="24"/>
          <w:szCs w:val="24"/>
        </w:rPr>
        <w:t>. Please note Bloomsbury Fitness closes annually for a short duration over Easter and Christmas</w:t>
      </w:r>
      <w:r w:rsidRPr="00E4089B">
        <w:rPr>
          <w:rFonts w:ascii="FreightSans Pro Book" w:eastAsia="Calibri" w:hAnsi="FreightSans Pro Book" w:cs="Calibri"/>
          <w:sz w:val="24"/>
          <w:szCs w:val="24"/>
        </w:rPr>
        <w:t xml:space="preserve"> and these closures are not included in those 14 days</w:t>
      </w:r>
      <w:r w:rsidR="00E46A64" w:rsidRPr="00E4089B">
        <w:rPr>
          <w:rFonts w:ascii="FreightSans Pro Book" w:eastAsia="Calibri" w:hAnsi="FreightSans Pro Book" w:cs="Calibri"/>
          <w:sz w:val="24"/>
          <w:szCs w:val="24"/>
        </w:rPr>
        <w:t xml:space="preserve">. </w:t>
      </w:r>
      <w:r w:rsidRPr="00E4089B">
        <w:rPr>
          <w:rFonts w:ascii="FreightSans Pro Book" w:eastAsia="Calibri" w:hAnsi="FreightSans Pro Book" w:cs="Calibri"/>
          <w:sz w:val="24"/>
          <w:szCs w:val="24"/>
        </w:rPr>
        <w:t>In this circumstance a membership freeze will be offered to all PIF members.</w:t>
      </w:r>
      <w:bookmarkEnd w:id="0"/>
    </w:p>
    <w:p w14:paraId="6FB7C968" w14:textId="0D22FE3E" w:rsidR="00B70244" w:rsidRPr="00E4089B" w:rsidRDefault="00B70244" w:rsidP="00E46A64">
      <w:pPr>
        <w:rPr>
          <w:rFonts w:ascii="FreightSans Pro Book" w:eastAsia="Calibri" w:hAnsi="FreightSans Pro Book" w:cs="Calibri"/>
          <w:sz w:val="24"/>
          <w:szCs w:val="24"/>
        </w:rPr>
      </w:pPr>
      <w:r w:rsidRPr="00E4089B">
        <w:rPr>
          <w:rFonts w:ascii="FreightSans Pro Book" w:eastAsia="Calibri" w:hAnsi="FreightSans Pro Book" w:cs="Calibri"/>
          <w:sz w:val="24"/>
          <w:szCs w:val="24"/>
        </w:rPr>
        <w:t xml:space="preserve">3.4.1.2 </w:t>
      </w:r>
      <w:r w:rsidR="008165A1">
        <w:rPr>
          <w:rFonts w:ascii="FreightSans Pro Book" w:eastAsia="Calibri" w:hAnsi="FreightSans Pro Book" w:cs="Calibri"/>
          <w:sz w:val="24"/>
          <w:szCs w:val="24"/>
        </w:rPr>
        <w:t>If B</w:t>
      </w:r>
      <w:r w:rsidRPr="00E4089B">
        <w:rPr>
          <w:rFonts w:ascii="FreightSans Pro Book" w:eastAsia="Calibri" w:hAnsi="FreightSans Pro Book" w:cs="Calibri"/>
          <w:sz w:val="24"/>
          <w:szCs w:val="24"/>
        </w:rPr>
        <w:t>loomsbury Fitness is inaccessible for a period of 28 days or more. Please note Bloomsbury Fitness closes annually for a short duration over Easter and Christmas and these closures are not included in those 28 days. In this circumstance a pro-rata refund will be offered to all PIF members.</w:t>
      </w:r>
    </w:p>
    <w:p w14:paraId="59F739C2" w14:textId="13CDF397" w:rsidR="00E46A64" w:rsidRDefault="00B70244" w:rsidP="00E46A64">
      <w:pPr>
        <w:rPr>
          <w:rFonts w:ascii="FreightSans Pro Book" w:eastAsia="Calibri" w:hAnsi="FreightSans Pro Book" w:cs="Calibri"/>
          <w:sz w:val="24"/>
          <w:szCs w:val="24"/>
        </w:rPr>
      </w:pPr>
      <w:r w:rsidRPr="00E4089B">
        <w:rPr>
          <w:rFonts w:ascii="FreightSans Pro Book" w:eastAsia="Calibri" w:hAnsi="FreightSans Pro Book" w:cs="Calibri"/>
          <w:sz w:val="24"/>
          <w:szCs w:val="24"/>
        </w:rPr>
        <w:t xml:space="preserve">3.4.1.3 </w:t>
      </w:r>
      <w:r w:rsidR="00E46A64" w:rsidRPr="00E4089B">
        <w:rPr>
          <w:rFonts w:ascii="FreightSans Pro Book" w:eastAsia="Calibri" w:hAnsi="FreightSans Pro Book" w:cs="Calibri"/>
          <w:sz w:val="24"/>
          <w:szCs w:val="24"/>
        </w:rPr>
        <w:t xml:space="preserve">A medical reason preventing you from participating in physical activity. </w:t>
      </w:r>
      <w:bookmarkStart w:id="1" w:name="_Hlk109807962"/>
      <w:r w:rsidR="00E46A64" w:rsidRPr="00E4089B">
        <w:rPr>
          <w:rFonts w:ascii="FreightSans Pro Book" w:eastAsia="Calibri" w:hAnsi="FreightSans Pro Book" w:cs="Calibri"/>
          <w:sz w:val="24"/>
          <w:szCs w:val="24"/>
        </w:rPr>
        <w:t>Documentation issued by a GP will need to be provided</w:t>
      </w:r>
      <w:r w:rsidRPr="00E4089B">
        <w:rPr>
          <w:rFonts w:ascii="FreightSans Pro Book" w:eastAsia="Calibri" w:hAnsi="FreightSans Pro Book" w:cs="Calibri"/>
          <w:sz w:val="24"/>
          <w:szCs w:val="24"/>
        </w:rPr>
        <w:t xml:space="preserve"> to the Fitness Centre Manager</w:t>
      </w:r>
      <w:r w:rsidR="00E46A64" w:rsidRPr="00E4089B">
        <w:rPr>
          <w:rFonts w:ascii="FreightSans Pro Book" w:eastAsia="Calibri" w:hAnsi="FreightSans Pro Book" w:cs="Calibri"/>
          <w:sz w:val="24"/>
          <w:szCs w:val="24"/>
        </w:rPr>
        <w:t xml:space="preserve"> to validate actioning a refund or partial refund. </w:t>
      </w:r>
      <w:bookmarkEnd w:id="1"/>
    </w:p>
    <w:p w14:paraId="5F0697F5" w14:textId="012FEA0C" w:rsidR="00B70244" w:rsidRPr="00E4089B" w:rsidRDefault="00B70244" w:rsidP="00E46A64">
      <w:pPr>
        <w:rPr>
          <w:rFonts w:ascii="FreightSans Pro Book" w:eastAsia="Calibri" w:hAnsi="FreightSans Pro Book" w:cs="Calibri"/>
          <w:sz w:val="24"/>
          <w:szCs w:val="24"/>
        </w:rPr>
      </w:pPr>
      <w:r>
        <w:rPr>
          <w:rFonts w:ascii="FreightSans Pro Book" w:eastAsia="Calibri" w:hAnsi="FreightSans Pro Book" w:cs="Calibri"/>
          <w:sz w:val="24"/>
          <w:szCs w:val="24"/>
        </w:rPr>
        <w:t xml:space="preserve">3.4.1.4 A formal disruption of studies. </w:t>
      </w:r>
      <w:r w:rsidRPr="00B70244">
        <w:rPr>
          <w:rFonts w:ascii="FreightSans Pro Book" w:eastAsia="Calibri" w:hAnsi="FreightSans Pro Book" w:cs="Calibri"/>
          <w:sz w:val="24"/>
          <w:szCs w:val="24"/>
        </w:rPr>
        <w:t xml:space="preserve">Documentation issued by </w:t>
      </w:r>
      <w:r>
        <w:rPr>
          <w:rFonts w:ascii="FreightSans Pro Book" w:eastAsia="Calibri" w:hAnsi="FreightSans Pro Book" w:cs="Calibri"/>
          <w:sz w:val="24"/>
          <w:szCs w:val="24"/>
        </w:rPr>
        <w:t>your academic</w:t>
      </w:r>
      <w:r w:rsidRPr="00B70244">
        <w:rPr>
          <w:rFonts w:ascii="FreightSans Pro Book" w:eastAsia="Calibri" w:hAnsi="FreightSans Pro Book" w:cs="Calibri"/>
          <w:sz w:val="24"/>
          <w:szCs w:val="24"/>
        </w:rPr>
        <w:t xml:space="preserve"> </w:t>
      </w:r>
      <w:r>
        <w:rPr>
          <w:rFonts w:ascii="FreightSans Pro Book" w:eastAsia="Calibri" w:hAnsi="FreightSans Pro Book" w:cs="Calibri"/>
          <w:sz w:val="24"/>
          <w:szCs w:val="24"/>
        </w:rPr>
        <w:t xml:space="preserve">department </w:t>
      </w:r>
      <w:r w:rsidRPr="00B70244">
        <w:rPr>
          <w:rFonts w:ascii="FreightSans Pro Book" w:eastAsia="Calibri" w:hAnsi="FreightSans Pro Book" w:cs="Calibri"/>
          <w:sz w:val="24"/>
          <w:szCs w:val="24"/>
        </w:rPr>
        <w:t>will need to be provided to the Fitness Centre Manager to validate actioning a refund or partial refund.</w:t>
      </w:r>
    </w:p>
    <w:p w14:paraId="73E80AAD" w14:textId="77777777" w:rsidR="00B70244" w:rsidRPr="00E4089B" w:rsidRDefault="00B70244" w:rsidP="00E46A64">
      <w:pPr>
        <w:rPr>
          <w:rFonts w:ascii="FreightSans Pro Book" w:eastAsia="Calibri" w:hAnsi="FreightSans Pro Book" w:cs="Calibri"/>
          <w:sz w:val="24"/>
          <w:szCs w:val="24"/>
        </w:rPr>
      </w:pPr>
      <w:r w:rsidRPr="00E4089B">
        <w:rPr>
          <w:rFonts w:ascii="FreightSans Pro Book" w:eastAsia="Calibri" w:hAnsi="FreightSans Pro Book" w:cs="Calibri"/>
          <w:sz w:val="24"/>
          <w:szCs w:val="24"/>
        </w:rPr>
        <w:t xml:space="preserve">3.4.2 </w:t>
      </w:r>
      <w:r w:rsidR="00E46A64" w:rsidRPr="00E4089B">
        <w:rPr>
          <w:rFonts w:ascii="FreightSans Pro Book" w:eastAsia="Calibri" w:hAnsi="FreightSans Pro Book" w:cs="Calibri"/>
          <w:sz w:val="24"/>
          <w:szCs w:val="24"/>
        </w:rPr>
        <w:t xml:space="preserve">Refund amount – This will be subject to how much of your agreed length of access has been used. If you have a nominal amount of time remaining on your agreed length of access, then no refund will be issued. </w:t>
      </w:r>
    </w:p>
    <w:p w14:paraId="1A380B6F" w14:textId="6A3110BC" w:rsidR="00E46A64" w:rsidRDefault="00B70244" w:rsidP="00E46A64">
      <w:pPr>
        <w:rPr>
          <w:rFonts w:ascii="FreightSans Pro Book" w:eastAsia="Calibri" w:hAnsi="FreightSans Pro Book" w:cs="Calibri"/>
          <w:sz w:val="24"/>
          <w:szCs w:val="24"/>
        </w:rPr>
      </w:pPr>
      <w:r w:rsidRPr="00E4089B">
        <w:rPr>
          <w:rFonts w:ascii="FreightSans Pro Book" w:eastAsia="Calibri" w:hAnsi="FreightSans Pro Book" w:cs="Calibri"/>
          <w:sz w:val="24"/>
          <w:szCs w:val="24"/>
        </w:rPr>
        <w:lastRenderedPageBreak/>
        <w:t xml:space="preserve">3.4.3 </w:t>
      </w:r>
      <w:r w:rsidR="00E46A64" w:rsidRPr="00E4089B">
        <w:rPr>
          <w:rFonts w:ascii="FreightSans Pro Book" w:eastAsia="Calibri" w:hAnsi="FreightSans Pro Book" w:cs="Calibri"/>
          <w:sz w:val="24"/>
          <w:szCs w:val="24"/>
        </w:rPr>
        <w:t>Refunds can only be issued to a UK bank account</w:t>
      </w:r>
      <w:r w:rsidR="00B46372">
        <w:rPr>
          <w:rFonts w:ascii="FreightSans Pro Book" w:eastAsia="Calibri" w:hAnsi="FreightSans Pro Book" w:cs="Calibri"/>
          <w:sz w:val="24"/>
          <w:szCs w:val="24"/>
        </w:rPr>
        <w:t xml:space="preserve"> and the account.</w:t>
      </w:r>
    </w:p>
    <w:p w14:paraId="1ED46B99" w14:textId="785348F1" w:rsidR="008165A1" w:rsidRPr="00E4089B" w:rsidRDefault="008165A1" w:rsidP="00E46A64">
      <w:pPr>
        <w:rPr>
          <w:rFonts w:ascii="FreightSans Pro Book" w:eastAsia="Calibri" w:hAnsi="FreightSans Pro Book" w:cs="Calibri"/>
          <w:sz w:val="24"/>
          <w:szCs w:val="24"/>
        </w:rPr>
      </w:pPr>
      <w:r>
        <w:rPr>
          <w:rFonts w:ascii="FreightSans Pro Book" w:eastAsia="Calibri" w:hAnsi="FreightSans Pro Book" w:cs="Calibri"/>
          <w:sz w:val="24"/>
          <w:szCs w:val="24"/>
        </w:rPr>
        <w:t>3.4.4 Direct Debit customers may end their membership subscription at any time in line with the process outlined in 3.1.2</w:t>
      </w:r>
    </w:p>
    <w:p w14:paraId="6BDE53D4" w14:textId="77777777" w:rsidR="00E46A64" w:rsidRDefault="00E46A64" w:rsidP="00343B66">
      <w:pPr>
        <w:rPr>
          <w:rFonts w:ascii="FreightSans Pro Book" w:eastAsia="Calibri" w:hAnsi="FreightSans Pro Book" w:cs="Calibri"/>
          <w:b/>
          <w:bCs/>
          <w:color w:val="333333"/>
          <w:sz w:val="24"/>
          <w:szCs w:val="24"/>
        </w:rPr>
      </w:pPr>
    </w:p>
    <w:p w14:paraId="5E06DFF0" w14:textId="61BA4AF4" w:rsidR="00343B66" w:rsidRPr="00E4089B" w:rsidRDefault="00E46A64" w:rsidP="00343B66">
      <w:pPr>
        <w:rPr>
          <w:rFonts w:ascii="FreightSans Pro Book" w:hAnsi="FreightSans Pro Book"/>
          <w:sz w:val="24"/>
          <w:szCs w:val="24"/>
        </w:rPr>
      </w:pPr>
      <w:r>
        <w:rPr>
          <w:rFonts w:ascii="FreightSans Pro Book" w:eastAsia="Calibri" w:hAnsi="FreightSans Pro Book" w:cs="Calibri"/>
          <w:b/>
          <w:bCs/>
          <w:color w:val="333333"/>
          <w:sz w:val="24"/>
          <w:szCs w:val="24"/>
        </w:rPr>
        <w:t xml:space="preserve">4. </w:t>
      </w:r>
      <w:r w:rsidR="003E0C2E">
        <w:rPr>
          <w:rFonts w:ascii="FreightSans Pro Book" w:eastAsia="Calibri" w:hAnsi="FreightSans Pro Book" w:cs="Calibri"/>
          <w:b/>
          <w:bCs/>
          <w:color w:val="333333"/>
          <w:sz w:val="24"/>
          <w:szCs w:val="24"/>
        </w:rPr>
        <w:t>Operating Procedures</w:t>
      </w:r>
      <w:r w:rsidR="00E863CB" w:rsidRPr="00E4089B">
        <w:rPr>
          <w:rFonts w:ascii="FreightSans Pro Book" w:hAnsi="FreightSans Pro Book"/>
          <w:sz w:val="24"/>
          <w:szCs w:val="24"/>
        </w:rPr>
        <w:t xml:space="preserve"> </w:t>
      </w:r>
    </w:p>
    <w:p w14:paraId="38766D3A" w14:textId="74F3D899" w:rsidR="00343B66" w:rsidRPr="00E4089B" w:rsidRDefault="00343B66">
      <w:p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 xml:space="preserve">4.1 </w:t>
      </w:r>
      <w:r w:rsidR="00EB28BF" w:rsidRPr="00E4089B">
        <w:rPr>
          <w:rFonts w:ascii="FreightSans Pro Book" w:eastAsia="Calibri" w:hAnsi="FreightSans Pro Book" w:cs="Calibri"/>
          <w:color w:val="333333"/>
          <w:sz w:val="24"/>
          <w:szCs w:val="24"/>
        </w:rPr>
        <w:t xml:space="preserve">Bloomsbury Fitness reserves the right to make modifications to the opening hours </w:t>
      </w:r>
      <w:r w:rsidR="000C1B7C" w:rsidRPr="00E4089B">
        <w:rPr>
          <w:rFonts w:ascii="FreightSans Pro Book" w:eastAsia="Calibri" w:hAnsi="FreightSans Pro Book" w:cs="Calibri"/>
          <w:color w:val="333333"/>
          <w:sz w:val="24"/>
          <w:szCs w:val="24"/>
        </w:rPr>
        <w:t xml:space="preserve">and class timetable without prior notice. </w:t>
      </w:r>
      <w:r w:rsidR="00B31575" w:rsidRPr="00E4089B">
        <w:rPr>
          <w:rFonts w:ascii="FreightSans Pro Book" w:eastAsia="Calibri" w:hAnsi="FreightSans Pro Book" w:cs="Calibri"/>
          <w:color w:val="333333"/>
          <w:sz w:val="24"/>
          <w:szCs w:val="24"/>
        </w:rPr>
        <w:t xml:space="preserve">In addition to this, </w:t>
      </w:r>
      <w:r w:rsidR="00EA282A" w:rsidRPr="00E4089B">
        <w:rPr>
          <w:rFonts w:ascii="FreightSans Pro Book" w:eastAsia="Calibri" w:hAnsi="FreightSans Pro Book" w:cs="Calibri"/>
          <w:color w:val="333333"/>
          <w:sz w:val="24"/>
          <w:szCs w:val="24"/>
        </w:rPr>
        <w:t>Bloomsbury Fitness can withdraw equipment and amenities at any time</w:t>
      </w:r>
      <w:r w:rsidR="00A1584E">
        <w:rPr>
          <w:rFonts w:ascii="FreightSans Pro Book" w:eastAsia="Calibri" w:hAnsi="FreightSans Pro Book" w:cs="Calibri"/>
          <w:color w:val="333333"/>
          <w:sz w:val="24"/>
          <w:szCs w:val="24"/>
        </w:rPr>
        <w:t xml:space="preserve"> for </w:t>
      </w:r>
      <w:r w:rsidR="00A1584E">
        <w:rPr>
          <w:rFonts w:ascii="FreightSans Pro Book" w:eastAsia="Calibri" w:hAnsi="FreightSans Pro Book" w:cs="Calibri"/>
          <w:color w:val="333333"/>
          <w:sz w:val="24"/>
          <w:szCs w:val="24"/>
        </w:rPr>
        <w:t xml:space="preserve">repair or maintenance works or in the interest of safety. </w:t>
      </w:r>
      <w:r w:rsidR="00EA282A" w:rsidRPr="00E4089B">
        <w:rPr>
          <w:rFonts w:ascii="FreightSans Pro Book" w:eastAsia="Calibri" w:hAnsi="FreightSans Pro Book" w:cs="Calibri"/>
          <w:color w:val="333333"/>
          <w:sz w:val="24"/>
          <w:szCs w:val="24"/>
        </w:rPr>
        <w:t xml:space="preserve"> </w:t>
      </w:r>
    </w:p>
    <w:p w14:paraId="4B50472F" w14:textId="583AE9D5" w:rsidR="00E863CB" w:rsidRDefault="00343B66">
      <w:pPr>
        <w:rPr>
          <w:rFonts w:ascii="FreightSans Pro Book" w:eastAsia="Calibri" w:hAnsi="FreightSans Pro Book" w:cs="Calibri"/>
          <w:color w:val="333333"/>
          <w:sz w:val="24"/>
          <w:szCs w:val="24"/>
        </w:rPr>
      </w:pPr>
      <w:r w:rsidRPr="00E4089B">
        <w:rPr>
          <w:rFonts w:ascii="FreightSans Pro Book" w:eastAsia="Calibri" w:hAnsi="FreightSans Pro Book" w:cs="Calibri"/>
          <w:color w:val="333333"/>
          <w:sz w:val="24"/>
          <w:szCs w:val="24"/>
        </w:rPr>
        <w:t xml:space="preserve">4.2 </w:t>
      </w:r>
      <w:r w:rsidR="00A44B47" w:rsidRPr="00E4089B">
        <w:rPr>
          <w:rFonts w:ascii="FreightSans Pro Book" w:eastAsia="Calibri" w:hAnsi="FreightSans Pro Book" w:cs="Calibri"/>
          <w:color w:val="333333"/>
          <w:sz w:val="24"/>
          <w:szCs w:val="24"/>
        </w:rPr>
        <w:t>Bloomsbury Fitness closes annually for a short duration over Easter and Christmas</w:t>
      </w:r>
      <w:r w:rsidRPr="00E4089B">
        <w:rPr>
          <w:rFonts w:ascii="FreightSans Pro Book" w:eastAsia="Calibri" w:hAnsi="FreightSans Pro Book" w:cs="Calibri"/>
          <w:color w:val="333333"/>
          <w:sz w:val="24"/>
          <w:szCs w:val="24"/>
        </w:rPr>
        <w:t xml:space="preserve"> in line with UCL closure periods</w:t>
      </w:r>
      <w:r w:rsidR="00A44B47" w:rsidRPr="00E4089B">
        <w:rPr>
          <w:rFonts w:ascii="FreightSans Pro Book" w:eastAsia="Calibri" w:hAnsi="FreightSans Pro Book" w:cs="Calibri"/>
          <w:color w:val="333333"/>
          <w:sz w:val="24"/>
          <w:szCs w:val="24"/>
        </w:rPr>
        <w:t xml:space="preserve">. Bloomsbury Fitness is closed for all Bank Holidays, these closures are factored into the pricing </w:t>
      </w:r>
      <w:r w:rsidR="00D86453" w:rsidRPr="00E4089B">
        <w:rPr>
          <w:rFonts w:ascii="FreightSans Pro Book" w:eastAsia="Calibri" w:hAnsi="FreightSans Pro Book" w:cs="Calibri"/>
          <w:color w:val="333333"/>
          <w:sz w:val="24"/>
          <w:szCs w:val="24"/>
        </w:rPr>
        <w:t xml:space="preserve">structure of </w:t>
      </w:r>
      <w:r w:rsidR="00A44B47" w:rsidRPr="00E4089B">
        <w:rPr>
          <w:rFonts w:ascii="FreightSans Pro Book" w:eastAsia="Calibri" w:hAnsi="FreightSans Pro Book" w:cs="Calibri"/>
          <w:color w:val="333333"/>
          <w:sz w:val="24"/>
          <w:szCs w:val="24"/>
        </w:rPr>
        <w:t>membership</w:t>
      </w:r>
      <w:r w:rsidR="00D86453" w:rsidRPr="00E4089B">
        <w:rPr>
          <w:rFonts w:ascii="FreightSans Pro Book" w:eastAsia="Calibri" w:hAnsi="FreightSans Pro Book" w:cs="Calibri"/>
          <w:color w:val="333333"/>
          <w:sz w:val="24"/>
          <w:szCs w:val="24"/>
        </w:rPr>
        <w:t>s</w:t>
      </w:r>
      <w:r w:rsidR="00A44B47" w:rsidRPr="00E4089B">
        <w:rPr>
          <w:rFonts w:ascii="FreightSans Pro Book" w:eastAsia="Calibri" w:hAnsi="FreightSans Pro Book" w:cs="Calibri"/>
          <w:color w:val="333333"/>
          <w:sz w:val="24"/>
          <w:szCs w:val="24"/>
        </w:rPr>
        <w:t>. Therefore, they are not</w:t>
      </w:r>
      <w:r w:rsidR="00344ACD">
        <w:rPr>
          <w:rFonts w:ascii="FreightSans Pro Book" w:eastAsia="Calibri" w:hAnsi="FreightSans Pro Book" w:cs="Calibri"/>
          <w:color w:val="333333"/>
          <w:sz w:val="24"/>
          <w:szCs w:val="24"/>
        </w:rPr>
        <w:t xml:space="preserve"> eligible for </w:t>
      </w:r>
      <w:r w:rsidR="00BD29D0" w:rsidRPr="00E4089B">
        <w:rPr>
          <w:rFonts w:ascii="FreightSans Pro Book" w:eastAsia="Calibri" w:hAnsi="FreightSans Pro Book" w:cs="Calibri"/>
          <w:color w:val="333333"/>
          <w:sz w:val="24"/>
          <w:szCs w:val="24"/>
        </w:rPr>
        <w:t xml:space="preserve">a refund or partial refund. </w:t>
      </w:r>
    </w:p>
    <w:p w14:paraId="276EB9D7" w14:textId="0D00B5A2" w:rsidR="008165A1" w:rsidRPr="00623462" w:rsidRDefault="003E0C2E" w:rsidP="003E0C2E">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 xml:space="preserve">4.3 </w:t>
      </w:r>
      <w:r w:rsidRPr="00623462">
        <w:rPr>
          <w:rFonts w:ascii="FreightSans Pro Book" w:eastAsia="Calibri" w:hAnsi="FreightSans Pro Book" w:cs="Calibri"/>
          <w:color w:val="333333"/>
          <w:sz w:val="24"/>
          <w:szCs w:val="24"/>
        </w:rPr>
        <w:t xml:space="preserve">Last entry is thirty minutes before closing. Entry after this point will not be granted. </w:t>
      </w:r>
    </w:p>
    <w:p w14:paraId="4E2055C8" w14:textId="360B5C4D" w:rsidR="003E0C2E" w:rsidRDefault="008165A1">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 xml:space="preserve">4.4 On rare occasions where the fitness centre has reached its maximum capacity our staff may operate a “one in, one out” system. At such times, existing members will be </w:t>
      </w:r>
      <w:proofErr w:type="gramStart"/>
      <w:r>
        <w:rPr>
          <w:rFonts w:ascii="FreightSans Pro Book" w:eastAsia="Calibri" w:hAnsi="FreightSans Pro Book" w:cs="Calibri"/>
          <w:color w:val="333333"/>
          <w:sz w:val="24"/>
          <w:szCs w:val="24"/>
        </w:rPr>
        <w:t>prioritised</w:t>
      </w:r>
      <w:proofErr w:type="gramEnd"/>
      <w:r>
        <w:rPr>
          <w:rFonts w:ascii="FreightSans Pro Book" w:eastAsia="Calibri" w:hAnsi="FreightSans Pro Book" w:cs="Calibri"/>
          <w:color w:val="333333"/>
          <w:sz w:val="24"/>
          <w:szCs w:val="24"/>
        </w:rPr>
        <w:t xml:space="preserve"> and day passes will not be sold.</w:t>
      </w:r>
    </w:p>
    <w:p w14:paraId="1CE64B09" w14:textId="6F44CA9C" w:rsidR="003E0C2E" w:rsidRDefault="003E0C2E" w:rsidP="003E0C2E">
      <w:pPr>
        <w:rPr>
          <w:rFonts w:ascii="FreightSans Pro Book" w:eastAsia="Calibri" w:hAnsi="FreightSans Pro Book" w:cs="Calibri"/>
          <w:color w:val="333333"/>
          <w:sz w:val="24"/>
          <w:szCs w:val="24"/>
        </w:rPr>
      </w:pPr>
      <w:r w:rsidRPr="003E0C2E">
        <w:rPr>
          <w:rFonts w:ascii="FreightSans Pro Book" w:eastAsia="Calibri" w:hAnsi="FreightSans Pro Book" w:cs="Calibri"/>
          <w:color w:val="333333"/>
          <w:sz w:val="24"/>
          <w:szCs w:val="24"/>
        </w:rPr>
        <w:t>4.</w:t>
      </w:r>
      <w:r w:rsidR="008165A1">
        <w:rPr>
          <w:rFonts w:ascii="FreightSans Pro Book" w:eastAsia="Calibri" w:hAnsi="FreightSans Pro Book" w:cs="Calibri"/>
          <w:color w:val="333333"/>
          <w:sz w:val="24"/>
          <w:szCs w:val="24"/>
        </w:rPr>
        <w:t>5</w:t>
      </w:r>
      <w:r w:rsidRPr="003E0C2E">
        <w:rPr>
          <w:rFonts w:ascii="FreightSans Pro Book" w:eastAsia="Calibri" w:hAnsi="FreightSans Pro Book" w:cs="Calibri"/>
          <w:color w:val="333333"/>
          <w:sz w:val="24"/>
          <w:szCs w:val="24"/>
        </w:rPr>
        <w:t xml:space="preserve"> </w:t>
      </w:r>
      <w:r>
        <w:rPr>
          <w:rFonts w:ascii="FreightSans Pro Book" w:eastAsia="Calibri" w:hAnsi="FreightSans Pro Book" w:cs="Calibri"/>
          <w:color w:val="333333"/>
          <w:sz w:val="24"/>
          <w:szCs w:val="24"/>
        </w:rPr>
        <w:t xml:space="preserve">Only current members of Bloomsbury Fitness, or those with a valid Day Pass, may attend gym classes. </w:t>
      </w:r>
    </w:p>
    <w:p w14:paraId="6619935E" w14:textId="7AFD6A50" w:rsidR="003E0C2E" w:rsidRDefault="003E0C2E" w:rsidP="003E0C2E">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4.</w:t>
      </w:r>
      <w:r w:rsidR="008165A1">
        <w:rPr>
          <w:rFonts w:ascii="FreightSans Pro Book" w:eastAsia="Calibri" w:hAnsi="FreightSans Pro Book" w:cs="Calibri"/>
          <w:color w:val="333333"/>
          <w:sz w:val="24"/>
          <w:szCs w:val="24"/>
        </w:rPr>
        <w:t>6</w:t>
      </w:r>
      <w:r>
        <w:rPr>
          <w:rFonts w:ascii="FreightSans Pro Book" w:eastAsia="Calibri" w:hAnsi="FreightSans Pro Book" w:cs="Calibri"/>
          <w:color w:val="333333"/>
          <w:sz w:val="24"/>
          <w:szCs w:val="24"/>
        </w:rPr>
        <w:t xml:space="preserve"> Class b</w:t>
      </w:r>
      <w:r w:rsidRPr="00623462">
        <w:rPr>
          <w:rFonts w:ascii="FreightSans Pro Book" w:eastAsia="Calibri" w:hAnsi="FreightSans Pro Book" w:cs="Calibri"/>
          <w:color w:val="333333"/>
          <w:sz w:val="24"/>
          <w:szCs w:val="24"/>
        </w:rPr>
        <w:t xml:space="preserve">ookings can be made </w:t>
      </w:r>
      <w:r>
        <w:rPr>
          <w:rFonts w:ascii="FreightSans Pro Book" w:eastAsia="Calibri" w:hAnsi="FreightSans Pro Book" w:cs="Calibri"/>
          <w:color w:val="333333"/>
          <w:sz w:val="24"/>
          <w:szCs w:val="24"/>
        </w:rPr>
        <w:t xml:space="preserve">via the Bloomsbury Fitness App or </w:t>
      </w:r>
      <w:r w:rsidRPr="00623462">
        <w:rPr>
          <w:rFonts w:ascii="FreightSans Pro Book" w:eastAsia="Calibri" w:hAnsi="FreightSans Pro Book" w:cs="Calibri"/>
          <w:color w:val="333333"/>
          <w:sz w:val="24"/>
          <w:szCs w:val="24"/>
        </w:rPr>
        <w:t>in person</w:t>
      </w:r>
      <w:r>
        <w:rPr>
          <w:rFonts w:ascii="FreightSans Pro Book" w:eastAsia="Calibri" w:hAnsi="FreightSans Pro Book" w:cs="Calibri"/>
          <w:color w:val="333333"/>
          <w:sz w:val="24"/>
          <w:szCs w:val="24"/>
        </w:rPr>
        <w:t xml:space="preserve"> at the Fitness Centre reception desk up to 7 days in advance. </w:t>
      </w:r>
      <w:r w:rsidRPr="00623462">
        <w:rPr>
          <w:rFonts w:ascii="FreightSans Pro Book" w:eastAsia="Calibri" w:hAnsi="FreightSans Pro Book" w:cs="Calibri"/>
          <w:color w:val="333333"/>
          <w:sz w:val="24"/>
          <w:szCs w:val="24"/>
        </w:rPr>
        <w:t xml:space="preserve">You may cancel bookings up until 9pm the day before the booking. </w:t>
      </w:r>
      <w:r>
        <w:rPr>
          <w:rFonts w:ascii="FreightSans Pro Book" w:eastAsia="Calibri" w:hAnsi="FreightSans Pro Book" w:cs="Calibri"/>
          <w:color w:val="333333"/>
          <w:sz w:val="24"/>
          <w:szCs w:val="24"/>
        </w:rPr>
        <w:t>Members who book classes and fail</w:t>
      </w:r>
      <w:r w:rsidR="00C41DC8">
        <w:rPr>
          <w:rFonts w:ascii="FreightSans Pro Book" w:eastAsia="Calibri" w:hAnsi="FreightSans Pro Book" w:cs="Calibri"/>
          <w:color w:val="333333"/>
          <w:sz w:val="24"/>
          <w:szCs w:val="24"/>
        </w:rPr>
        <w:t xml:space="preserve"> to</w:t>
      </w:r>
      <w:r>
        <w:rPr>
          <w:rFonts w:ascii="FreightSans Pro Book" w:eastAsia="Calibri" w:hAnsi="FreightSans Pro Book" w:cs="Calibri"/>
          <w:color w:val="333333"/>
          <w:sz w:val="24"/>
          <w:szCs w:val="24"/>
        </w:rPr>
        <w:t xml:space="preserve"> attend without cancelling may be restricted from accessing future classes. </w:t>
      </w:r>
    </w:p>
    <w:p w14:paraId="173094AD" w14:textId="38087D55" w:rsidR="003E0C2E" w:rsidRDefault="003E0C2E" w:rsidP="003E0C2E">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4.</w:t>
      </w:r>
      <w:r w:rsidR="008165A1">
        <w:rPr>
          <w:rFonts w:ascii="FreightSans Pro Book" w:eastAsia="Calibri" w:hAnsi="FreightSans Pro Book" w:cs="Calibri"/>
          <w:color w:val="333333"/>
          <w:sz w:val="24"/>
          <w:szCs w:val="24"/>
        </w:rPr>
        <w:t>7</w:t>
      </w:r>
      <w:r>
        <w:rPr>
          <w:rFonts w:ascii="FreightSans Pro Book" w:eastAsia="Calibri" w:hAnsi="FreightSans Pro Book" w:cs="Calibri"/>
          <w:color w:val="333333"/>
          <w:sz w:val="24"/>
          <w:szCs w:val="24"/>
        </w:rPr>
        <w:t xml:space="preserve"> </w:t>
      </w:r>
      <w:r w:rsidRPr="00623462">
        <w:rPr>
          <w:rFonts w:ascii="FreightSans Pro Book" w:eastAsia="Calibri" w:hAnsi="FreightSans Pro Book" w:cs="Calibri"/>
          <w:color w:val="333333"/>
          <w:sz w:val="24"/>
          <w:szCs w:val="24"/>
        </w:rPr>
        <w:t>Members are expected to arrive a minimum of five minutes before the start of</w:t>
      </w:r>
      <w:r>
        <w:rPr>
          <w:rFonts w:ascii="FreightSans Pro Book" w:eastAsia="Calibri" w:hAnsi="FreightSans Pro Book" w:cs="Calibri"/>
          <w:color w:val="333333"/>
          <w:sz w:val="24"/>
          <w:szCs w:val="24"/>
        </w:rPr>
        <w:t xml:space="preserve"> a</w:t>
      </w:r>
      <w:r w:rsidRPr="00623462">
        <w:rPr>
          <w:rFonts w:ascii="FreightSans Pro Book" w:eastAsia="Calibri" w:hAnsi="FreightSans Pro Book" w:cs="Calibri"/>
          <w:color w:val="333333"/>
          <w:sz w:val="24"/>
          <w:szCs w:val="24"/>
        </w:rPr>
        <w:t xml:space="preserve"> class. Staff reserve the right to refuse entry to a class if </w:t>
      </w:r>
      <w:r w:rsidR="008165A1">
        <w:rPr>
          <w:rFonts w:ascii="FreightSans Pro Book" w:eastAsia="Calibri" w:hAnsi="FreightSans Pro Book" w:cs="Calibri"/>
          <w:color w:val="333333"/>
          <w:sz w:val="24"/>
          <w:szCs w:val="24"/>
        </w:rPr>
        <w:t xml:space="preserve">a </w:t>
      </w:r>
      <w:r w:rsidRPr="00623462">
        <w:rPr>
          <w:rFonts w:ascii="FreightSans Pro Book" w:eastAsia="Calibri" w:hAnsi="FreightSans Pro Book" w:cs="Calibri"/>
          <w:color w:val="333333"/>
          <w:sz w:val="24"/>
          <w:szCs w:val="24"/>
        </w:rPr>
        <w:t>member arrive</w:t>
      </w:r>
      <w:r w:rsidR="008165A1">
        <w:rPr>
          <w:rFonts w:ascii="FreightSans Pro Book" w:eastAsia="Calibri" w:hAnsi="FreightSans Pro Book" w:cs="Calibri"/>
          <w:color w:val="333333"/>
          <w:sz w:val="24"/>
          <w:szCs w:val="24"/>
        </w:rPr>
        <w:t>s</w:t>
      </w:r>
      <w:r w:rsidRPr="00623462">
        <w:rPr>
          <w:rFonts w:ascii="FreightSans Pro Book" w:eastAsia="Calibri" w:hAnsi="FreightSans Pro Book" w:cs="Calibri"/>
          <w:color w:val="333333"/>
          <w:sz w:val="24"/>
          <w:szCs w:val="24"/>
        </w:rPr>
        <w:t xml:space="preserve"> late. </w:t>
      </w:r>
    </w:p>
    <w:p w14:paraId="0552FEB2" w14:textId="38BD0317" w:rsidR="00A011BF" w:rsidRDefault="00A011BF" w:rsidP="003E0C2E">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4.</w:t>
      </w:r>
      <w:r w:rsidR="008165A1">
        <w:rPr>
          <w:rFonts w:ascii="FreightSans Pro Book" w:eastAsia="Calibri" w:hAnsi="FreightSans Pro Book" w:cs="Calibri"/>
          <w:color w:val="333333"/>
          <w:sz w:val="24"/>
          <w:szCs w:val="24"/>
        </w:rPr>
        <w:t>8</w:t>
      </w:r>
      <w:r>
        <w:rPr>
          <w:rFonts w:ascii="FreightSans Pro Book" w:eastAsia="Calibri" w:hAnsi="FreightSans Pro Book" w:cs="Calibri"/>
          <w:color w:val="333333"/>
          <w:sz w:val="24"/>
          <w:szCs w:val="24"/>
        </w:rPr>
        <w:t xml:space="preserve"> </w:t>
      </w:r>
      <w:r w:rsidRPr="00623462">
        <w:rPr>
          <w:rFonts w:ascii="FreightSans Pro Book" w:eastAsia="Calibri" w:hAnsi="FreightSans Pro Book" w:cs="Calibri"/>
          <w:color w:val="333333"/>
          <w:sz w:val="24"/>
          <w:szCs w:val="24"/>
        </w:rPr>
        <w:t>Bloomsbury Fitness shares the building with other site users. Occasionally we must adapt our provisions to facilitate other activities. On ad-hoc occasions we will implement quiet training hours. The length and restrictions placed will vary. Please note on rare occasions, we may ask gym users lifting weights to reframe from dropping or banging weights on the floor. In addition to lowering the music volume or other measures deemed necessary.</w:t>
      </w:r>
    </w:p>
    <w:p w14:paraId="1706E87A" w14:textId="5A1C5530" w:rsidR="00E93268" w:rsidRDefault="00E93268" w:rsidP="003E0C2E">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4.</w:t>
      </w:r>
      <w:r w:rsidR="008165A1">
        <w:rPr>
          <w:rFonts w:ascii="FreightSans Pro Book" w:eastAsia="Calibri" w:hAnsi="FreightSans Pro Book" w:cs="Calibri"/>
          <w:color w:val="333333"/>
          <w:sz w:val="24"/>
          <w:szCs w:val="24"/>
        </w:rPr>
        <w:t>9</w:t>
      </w:r>
      <w:r>
        <w:rPr>
          <w:rFonts w:ascii="FreightSans Pro Book" w:eastAsia="Calibri" w:hAnsi="FreightSans Pro Book" w:cs="Calibri"/>
          <w:color w:val="333333"/>
          <w:sz w:val="24"/>
          <w:szCs w:val="24"/>
        </w:rPr>
        <w:t xml:space="preserve"> </w:t>
      </w:r>
      <w:r w:rsidRPr="00E93268">
        <w:rPr>
          <w:rFonts w:ascii="FreightSans Pro Book" w:eastAsia="Calibri" w:hAnsi="FreightSans Pro Book" w:cs="Calibri"/>
          <w:color w:val="333333"/>
          <w:sz w:val="24"/>
          <w:szCs w:val="24"/>
        </w:rPr>
        <w:t xml:space="preserve">Only Bloomsbury Fitness staff </w:t>
      </w:r>
      <w:r>
        <w:rPr>
          <w:rFonts w:ascii="FreightSans Pro Book" w:eastAsia="Calibri" w:hAnsi="FreightSans Pro Book" w:cs="Calibri"/>
          <w:color w:val="333333"/>
          <w:sz w:val="24"/>
          <w:szCs w:val="24"/>
        </w:rPr>
        <w:t>and contractors authorised by the Fitness Centre Manager</w:t>
      </w:r>
      <w:r w:rsidRPr="00E93268">
        <w:rPr>
          <w:rFonts w:ascii="FreightSans Pro Book" w:eastAsia="Calibri" w:hAnsi="FreightSans Pro Book" w:cs="Calibri"/>
          <w:color w:val="333333"/>
          <w:sz w:val="24"/>
          <w:szCs w:val="24"/>
        </w:rPr>
        <w:t xml:space="preserve"> are allowed to</w:t>
      </w:r>
      <w:r w:rsidR="008165A1">
        <w:rPr>
          <w:rFonts w:ascii="FreightSans Pro Book" w:eastAsia="Calibri" w:hAnsi="FreightSans Pro Book" w:cs="Calibri"/>
          <w:color w:val="333333"/>
          <w:sz w:val="24"/>
          <w:szCs w:val="24"/>
        </w:rPr>
        <w:t xml:space="preserve"> conduct</w:t>
      </w:r>
      <w:r w:rsidRPr="00E93268">
        <w:rPr>
          <w:rFonts w:ascii="FreightSans Pro Book" w:eastAsia="Calibri" w:hAnsi="FreightSans Pro Book" w:cs="Calibri"/>
          <w:color w:val="333333"/>
          <w:sz w:val="24"/>
          <w:szCs w:val="24"/>
        </w:rPr>
        <w:t xml:space="preserve"> personal train</w:t>
      </w:r>
      <w:r w:rsidR="008165A1">
        <w:rPr>
          <w:rFonts w:ascii="FreightSans Pro Book" w:eastAsia="Calibri" w:hAnsi="FreightSans Pro Book" w:cs="Calibri"/>
          <w:color w:val="333333"/>
          <w:sz w:val="24"/>
          <w:szCs w:val="24"/>
        </w:rPr>
        <w:t>ing</w:t>
      </w:r>
      <w:r w:rsidRPr="00E93268">
        <w:rPr>
          <w:rFonts w:ascii="FreightSans Pro Book" w:eastAsia="Calibri" w:hAnsi="FreightSans Pro Book" w:cs="Calibri"/>
          <w:color w:val="333333"/>
          <w:sz w:val="24"/>
          <w:szCs w:val="24"/>
        </w:rPr>
        <w:t xml:space="preserve"> at Bloomsbury Fitness.</w:t>
      </w:r>
      <w:r>
        <w:rPr>
          <w:rFonts w:ascii="FreightSans Pro Book" w:eastAsia="Calibri" w:hAnsi="FreightSans Pro Book" w:cs="Calibri"/>
          <w:color w:val="333333"/>
          <w:sz w:val="24"/>
          <w:szCs w:val="24"/>
        </w:rPr>
        <w:t xml:space="preserve"> </w:t>
      </w:r>
    </w:p>
    <w:p w14:paraId="0238FC95" w14:textId="6B55AC68" w:rsidR="00343B66" w:rsidRPr="00E4089B" w:rsidRDefault="00E93268">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4.</w:t>
      </w:r>
      <w:r w:rsidR="008165A1">
        <w:rPr>
          <w:rFonts w:ascii="FreightSans Pro Book" w:eastAsia="Calibri" w:hAnsi="FreightSans Pro Book" w:cs="Calibri"/>
          <w:color w:val="333333"/>
          <w:sz w:val="24"/>
          <w:szCs w:val="24"/>
        </w:rPr>
        <w:t>10</w:t>
      </w:r>
      <w:r>
        <w:rPr>
          <w:rFonts w:ascii="FreightSans Pro Book" w:eastAsia="Calibri" w:hAnsi="FreightSans Pro Book" w:cs="Calibri"/>
          <w:color w:val="333333"/>
          <w:sz w:val="24"/>
          <w:szCs w:val="24"/>
        </w:rPr>
        <w:t xml:space="preserve"> As part of our commitment to running an inclusive space, we operate Women’s-</w:t>
      </w:r>
      <w:r w:rsidR="00E46A64">
        <w:rPr>
          <w:rFonts w:ascii="FreightSans Pro Book" w:eastAsia="Calibri" w:hAnsi="FreightSans Pro Book" w:cs="Calibri"/>
          <w:color w:val="333333"/>
          <w:sz w:val="24"/>
          <w:szCs w:val="24"/>
        </w:rPr>
        <w:t>only hours. D</w:t>
      </w:r>
      <w:r w:rsidRPr="00E93268">
        <w:rPr>
          <w:rFonts w:ascii="FreightSans Pro Book" w:eastAsia="Calibri" w:hAnsi="FreightSans Pro Book" w:cs="Calibri"/>
          <w:color w:val="333333"/>
          <w:sz w:val="24"/>
          <w:szCs w:val="24"/>
        </w:rPr>
        <w:t xml:space="preserve">uring </w:t>
      </w:r>
      <w:r w:rsidR="00E46A64">
        <w:rPr>
          <w:rFonts w:ascii="FreightSans Pro Book" w:eastAsia="Calibri" w:hAnsi="FreightSans Pro Book" w:cs="Calibri"/>
          <w:color w:val="333333"/>
          <w:sz w:val="24"/>
          <w:szCs w:val="24"/>
        </w:rPr>
        <w:t>women’s-</w:t>
      </w:r>
      <w:r w:rsidRPr="00E93268">
        <w:rPr>
          <w:rFonts w:ascii="FreightSans Pro Book" w:eastAsia="Calibri" w:hAnsi="FreightSans Pro Book" w:cs="Calibri"/>
          <w:color w:val="333333"/>
          <w:sz w:val="24"/>
          <w:szCs w:val="24"/>
        </w:rPr>
        <w:t xml:space="preserve">only hours, only female gym users may use the gym. If you would like further information, </w:t>
      </w:r>
      <w:hyperlink r:id="rId10" w:history="1">
        <w:r w:rsidRPr="00B46372">
          <w:rPr>
            <w:rStyle w:val="Hyperlink"/>
            <w:rFonts w:ascii="FreightSans Pro Book" w:eastAsia="Calibri" w:hAnsi="FreightSans Pro Book" w:cs="Calibri"/>
            <w:sz w:val="24"/>
            <w:szCs w:val="24"/>
          </w:rPr>
          <w:t>please see the FAQ section of the site</w:t>
        </w:r>
      </w:hyperlink>
      <w:r w:rsidRPr="00E93268">
        <w:rPr>
          <w:rFonts w:ascii="FreightSans Pro Book" w:eastAsia="Calibri" w:hAnsi="FreightSans Pro Book" w:cs="Calibri"/>
          <w:color w:val="333333"/>
          <w:sz w:val="24"/>
          <w:szCs w:val="24"/>
        </w:rPr>
        <w:t>.</w:t>
      </w:r>
    </w:p>
    <w:p w14:paraId="09B6E78B" w14:textId="77777777" w:rsidR="00907B16" w:rsidRDefault="00907B16" w:rsidP="00E46A64">
      <w:pPr>
        <w:rPr>
          <w:rFonts w:ascii="FreightSans Pro Book" w:eastAsia="Calibri" w:hAnsi="FreightSans Pro Book" w:cs="Calibri"/>
          <w:b/>
          <w:bCs/>
          <w:color w:val="333333"/>
          <w:sz w:val="24"/>
          <w:szCs w:val="24"/>
        </w:rPr>
      </w:pPr>
    </w:p>
    <w:p w14:paraId="2770F5C9" w14:textId="50C3FC67" w:rsidR="00242A8F" w:rsidRPr="00E4089B" w:rsidRDefault="00E46A64" w:rsidP="00E46A64">
      <w:pPr>
        <w:rPr>
          <w:rFonts w:ascii="FreightSans Pro Book" w:eastAsia="Calibri" w:hAnsi="FreightSans Pro Book" w:cs="Calibri"/>
          <w:b/>
          <w:bCs/>
          <w:color w:val="333333"/>
          <w:sz w:val="24"/>
          <w:szCs w:val="24"/>
        </w:rPr>
      </w:pPr>
      <w:r w:rsidRPr="00E46A64">
        <w:rPr>
          <w:rFonts w:ascii="FreightSans Pro Book" w:eastAsia="Calibri" w:hAnsi="FreightSans Pro Book" w:cs="Calibri"/>
          <w:b/>
          <w:bCs/>
          <w:color w:val="333333"/>
          <w:sz w:val="24"/>
          <w:szCs w:val="24"/>
        </w:rPr>
        <w:lastRenderedPageBreak/>
        <w:t>5.</w:t>
      </w:r>
      <w:r>
        <w:rPr>
          <w:rFonts w:ascii="FreightSans Pro Book" w:eastAsia="Calibri" w:hAnsi="FreightSans Pro Book" w:cs="Calibri"/>
          <w:b/>
          <w:bCs/>
          <w:color w:val="333333"/>
          <w:sz w:val="24"/>
          <w:szCs w:val="24"/>
        </w:rPr>
        <w:t xml:space="preserve"> </w:t>
      </w:r>
      <w:r w:rsidR="005E2E95" w:rsidRPr="00E4089B">
        <w:rPr>
          <w:rFonts w:ascii="FreightSans Pro Book" w:eastAsia="Calibri" w:hAnsi="FreightSans Pro Book" w:cs="Calibri"/>
          <w:b/>
          <w:bCs/>
          <w:color w:val="333333"/>
          <w:sz w:val="24"/>
          <w:szCs w:val="24"/>
        </w:rPr>
        <w:t>C</w:t>
      </w:r>
      <w:r w:rsidR="005A5E40" w:rsidRPr="00E4089B">
        <w:rPr>
          <w:rFonts w:ascii="FreightSans Pro Book" w:eastAsia="Calibri" w:hAnsi="FreightSans Pro Book" w:cs="Calibri"/>
          <w:b/>
          <w:bCs/>
          <w:color w:val="333333"/>
          <w:sz w:val="24"/>
          <w:szCs w:val="24"/>
        </w:rPr>
        <w:t xml:space="preserve">onduct and Conditions of Use. </w:t>
      </w:r>
    </w:p>
    <w:p w14:paraId="16D75F46" w14:textId="3BEFF94D" w:rsidR="002913BA" w:rsidRDefault="00E46A64" w:rsidP="008165A1">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5.1</w:t>
      </w:r>
      <w:r w:rsidR="002913BA">
        <w:rPr>
          <w:rFonts w:ascii="FreightSans Pro Book" w:eastAsia="Calibri" w:hAnsi="FreightSans Pro Book" w:cs="Calibri"/>
          <w:color w:val="333333"/>
          <w:sz w:val="24"/>
          <w:szCs w:val="24"/>
        </w:rPr>
        <w:t xml:space="preserve"> All m</w:t>
      </w:r>
      <w:r w:rsidR="002913BA" w:rsidRPr="002913BA">
        <w:rPr>
          <w:rFonts w:ascii="FreightSans Pro Book" w:eastAsia="Calibri" w:hAnsi="FreightSans Pro Book" w:cs="Calibri"/>
          <w:color w:val="333333"/>
          <w:sz w:val="24"/>
          <w:szCs w:val="24"/>
        </w:rPr>
        <w:t xml:space="preserve">embers </w:t>
      </w:r>
      <w:r w:rsidR="002913BA">
        <w:rPr>
          <w:rFonts w:ascii="FreightSans Pro Book" w:eastAsia="Calibri" w:hAnsi="FreightSans Pro Book" w:cs="Calibri"/>
          <w:color w:val="333333"/>
          <w:sz w:val="24"/>
          <w:szCs w:val="24"/>
        </w:rPr>
        <w:t>are entitled to a free induction which can be arranged via the fitness centre reception</w:t>
      </w:r>
      <w:r w:rsidR="00907B16">
        <w:rPr>
          <w:rFonts w:ascii="FreightSans Pro Book" w:eastAsia="Calibri" w:hAnsi="FreightSans Pro Book" w:cs="Calibri"/>
          <w:color w:val="333333"/>
          <w:sz w:val="24"/>
          <w:szCs w:val="24"/>
        </w:rPr>
        <w:t>.</w:t>
      </w:r>
      <w:r w:rsidR="002913BA">
        <w:rPr>
          <w:rFonts w:ascii="FreightSans Pro Book" w:eastAsia="Calibri" w:hAnsi="FreightSans Pro Book" w:cs="Calibri"/>
          <w:color w:val="333333"/>
          <w:sz w:val="24"/>
          <w:szCs w:val="24"/>
        </w:rPr>
        <w:t xml:space="preserve"> </w:t>
      </w:r>
      <w:r w:rsidR="00E913A4">
        <w:rPr>
          <w:rFonts w:ascii="FreightSans Pro Book" w:eastAsia="Calibri" w:hAnsi="FreightSans Pro Book" w:cs="Calibri"/>
          <w:color w:val="333333"/>
          <w:sz w:val="24"/>
          <w:szCs w:val="24"/>
        </w:rPr>
        <w:t>Any member aged under eighteen years old must have an induction before using the facility.</w:t>
      </w:r>
    </w:p>
    <w:p w14:paraId="09092B7C" w14:textId="1197E525" w:rsidR="002913BA" w:rsidRDefault="002913BA" w:rsidP="008165A1">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 xml:space="preserve">5.2 </w:t>
      </w:r>
      <w:r w:rsidR="00344ACD">
        <w:rPr>
          <w:rFonts w:ascii="FreightSans Pro Book" w:eastAsia="Calibri" w:hAnsi="FreightSans Pro Book" w:cs="Calibri"/>
          <w:color w:val="333333"/>
          <w:sz w:val="24"/>
          <w:szCs w:val="24"/>
        </w:rPr>
        <w:t>Members must read all Health and Safety notices displayed in the fitness centre and always comply with their requirements. You must observe all instructions regarding the safe and proper use of each item of fitness equipment in the fitness centre.</w:t>
      </w:r>
      <w:r w:rsidR="00344ACD">
        <w:rPr>
          <w:rFonts w:ascii="FreightSans Pro Book" w:eastAsia="Calibri" w:hAnsi="FreightSans Pro Book" w:cs="Calibri"/>
          <w:color w:val="333333"/>
          <w:sz w:val="24"/>
          <w:szCs w:val="24"/>
        </w:rPr>
        <w:t xml:space="preserve"> </w:t>
      </w:r>
      <w:r w:rsidR="00344ACD">
        <w:rPr>
          <w:rFonts w:ascii="FreightSans Pro Book" w:eastAsia="Calibri" w:hAnsi="FreightSans Pro Book" w:cs="Calibri"/>
          <w:color w:val="333333"/>
          <w:sz w:val="24"/>
          <w:szCs w:val="24"/>
        </w:rPr>
        <w:t>You must not use any item of fitness equipment with which you are not familiar or have not received specific induction training on its safe use from a qualified member of staff.</w:t>
      </w:r>
    </w:p>
    <w:p w14:paraId="3D8D98F6" w14:textId="50821AD5" w:rsidR="002913BA" w:rsidRDefault="002913BA" w:rsidP="008165A1">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5.3 Members are</w:t>
      </w:r>
      <w:r w:rsidRPr="002913BA">
        <w:rPr>
          <w:rFonts w:ascii="FreightSans Pro Book" w:eastAsia="Calibri" w:hAnsi="FreightSans Pro Book" w:cs="Calibri"/>
          <w:color w:val="333333"/>
          <w:sz w:val="24"/>
          <w:szCs w:val="24"/>
        </w:rPr>
        <w:t xml:space="preserve"> required to use the safety features of the equipment. If you are unsure how to use a machine, you </w:t>
      </w:r>
      <w:r w:rsidR="00344ACD">
        <w:rPr>
          <w:rFonts w:ascii="FreightSans Pro Book" w:eastAsia="Calibri" w:hAnsi="FreightSans Pro Book" w:cs="Calibri"/>
          <w:color w:val="333333"/>
          <w:sz w:val="24"/>
          <w:szCs w:val="24"/>
        </w:rPr>
        <w:t>must</w:t>
      </w:r>
      <w:r w:rsidRPr="002913BA">
        <w:rPr>
          <w:rFonts w:ascii="FreightSans Pro Book" w:eastAsia="Calibri" w:hAnsi="FreightSans Pro Book" w:cs="Calibri"/>
          <w:color w:val="333333"/>
          <w:sz w:val="24"/>
          <w:szCs w:val="24"/>
        </w:rPr>
        <w:t xml:space="preserve"> not use it until you have obtained instructions from the staff. </w:t>
      </w:r>
    </w:p>
    <w:p w14:paraId="1EF5D50F" w14:textId="679E5267" w:rsidR="002913BA" w:rsidRDefault="002913BA" w:rsidP="008165A1">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 xml:space="preserve">5.4 Members must wipe down all machinery and equipment after use and return </w:t>
      </w:r>
      <w:r w:rsidR="00344ACD">
        <w:rPr>
          <w:rFonts w:ascii="FreightSans Pro Book" w:eastAsia="Calibri" w:hAnsi="FreightSans Pro Book" w:cs="Calibri"/>
          <w:color w:val="333333"/>
          <w:sz w:val="24"/>
          <w:szCs w:val="24"/>
        </w:rPr>
        <w:t xml:space="preserve">it, where appropriate, </w:t>
      </w:r>
      <w:r>
        <w:rPr>
          <w:rFonts w:ascii="FreightSans Pro Book" w:eastAsia="Calibri" w:hAnsi="FreightSans Pro Book" w:cs="Calibri"/>
          <w:color w:val="333333"/>
          <w:sz w:val="24"/>
          <w:szCs w:val="24"/>
        </w:rPr>
        <w:t>to its original storage place.</w:t>
      </w:r>
    </w:p>
    <w:p w14:paraId="2360B8F5" w14:textId="29233D08" w:rsidR="008165A1" w:rsidRPr="008165A1" w:rsidRDefault="002913BA" w:rsidP="008165A1">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 xml:space="preserve">5.5 </w:t>
      </w:r>
      <w:r w:rsidR="008165A1" w:rsidRPr="008165A1">
        <w:rPr>
          <w:rFonts w:ascii="FreightSans Pro Book" w:eastAsia="Calibri" w:hAnsi="FreightSans Pro Book" w:cs="Calibri"/>
          <w:color w:val="333333"/>
          <w:sz w:val="24"/>
          <w:szCs w:val="24"/>
        </w:rPr>
        <w:t xml:space="preserve">Items placed in the lockers are the responsibility of the owner. Bloomsbury Fitness takes no responsibility for any lost or damaged items. </w:t>
      </w:r>
    </w:p>
    <w:p w14:paraId="34531EC4" w14:textId="0B3E77A4" w:rsidR="008165A1" w:rsidRDefault="008165A1" w:rsidP="008165A1">
      <w:pPr>
        <w:rPr>
          <w:rFonts w:ascii="FreightSans Pro Book" w:eastAsia="Calibri" w:hAnsi="FreightSans Pro Book" w:cs="Calibri"/>
          <w:color w:val="333333"/>
          <w:sz w:val="24"/>
          <w:szCs w:val="24"/>
        </w:rPr>
      </w:pPr>
      <w:r w:rsidRPr="008165A1">
        <w:rPr>
          <w:rFonts w:ascii="FreightSans Pro Book" w:eastAsia="Calibri" w:hAnsi="FreightSans Pro Book" w:cs="Calibri"/>
          <w:color w:val="333333"/>
          <w:sz w:val="24"/>
          <w:szCs w:val="24"/>
        </w:rPr>
        <w:t>5.</w:t>
      </w:r>
      <w:r w:rsidR="002913BA">
        <w:rPr>
          <w:rFonts w:ascii="FreightSans Pro Book" w:eastAsia="Calibri" w:hAnsi="FreightSans Pro Book" w:cs="Calibri"/>
          <w:color w:val="333333"/>
          <w:sz w:val="24"/>
          <w:szCs w:val="24"/>
        </w:rPr>
        <w:t>6</w:t>
      </w:r>
      <w:r w:rsidRPr="008165A1">
        <w:rPr>
          <w:rFonts w:ascii="FreightSans Pro Book" w:eastAsia="Calibri" w:hAnsi="FreightSans Pro Book" w:cs="Calibri"/>
          <w:color w:val="333333"/>
          <w:sz w:val="24"/>
          <w:szCs w:val="24"/>
        </w:rPr>
        <w:t xml:space="preserve"> </w:t>
      </w:r>
      <w:r w:rsidR="00344ACD">
        <w:rPr>
          <w:rFonts w:ascii="FreightSans Pro Book" w:eastAsia="Calibri" w:hAnsi="FreightSans Pro Book" w:cs="Calibri"/>
          <w:color w:val="333333"/>
          <w:sz w:val="24"/>
          <w:szCs w:val="24"/>
        </w:rPr>
        <w:t>Lockers may only be used during your visit to the fitness centre. Items left overnight will be removed and stored for forty-eight hours before being permanently removed from Bloomsbury Fitness.</w:t>
      </w:r>
    </w:p>
    <w:p w14:paraId="63A68618" w14:textId="77777777" w:rsidR="00C3371E" w:rsidRDefault="008165A1">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5.</w:t>
      </w:r>
      <w:r w:rsidR="002913BA">
        <w:rPr>
          <w:rFonts w:ascii="FreightSans Pro Book" w:eastAsia="Calibri" w:hAnsi="FreightSans Pro Book" w:cs="Calibri"/>
          <w:color w:val="333333"/>
          <w:sz w:val="24"/>
          <w:szCs w:val="24"/>
        </w:rPr>
        <w:t>7</w:t>
      </w:r>
      <w:r>
        <w:rPr>
          <w:rFonts w:ascii="FreightSans Pro Book" w:eastAsia="Calibri" w:hAnsi="FreightSans Pro Book" w:cs="Calibri"/>
          <w:color w:val="333333"/>
          <w:sz w:val="24"/>
          <w:szCs w:val="24"/>
        </w:rPr>
        <w:t xml:space="preserve"> </w:t>
      </w:r>
      <w:r w:rsidR="0098115E" w:rsidRPr="00E4089B">
        <w:rPr>
          <w:rFonts w:ascii="FreightSans Pro Book" w:eastAsia="Calibri" w:hAnsi="FreightSans Pro Book" w:cs="Calibri"/>
          <w:color w:val="333333"/>
          <w:sz w:val="24"/>
          <w:szCs w:val="24"/>
        </w:rPr>
        <w:t>Bloomsb</w:t>
      </w:r>
      <w:r w:rsidR="00A177DF" w:rsidRPr="00E4089B">
        <w:rPr>
          <w:rFonts w:ascii="FreightSans Pro Book" w:eastAsia="Calibri" w:hAnsi="FreightSans Pro Book" w:cs="Calibri"/>
          <w:color w:val="333333"/>
          <w:sz w:val="24"/>
          <w:szCs w:val="24"/>
        </w:rPr>
        <w:t>ury Fitness is an inclusive space.</w:t>
      </w:r>
      <w:r w:rsidR="001826AE" w:rsidRPr="00E4089B">
        <w:rPr>
          <w:rFonts w:ascii="FreightSans Pro Book" w:eastAsia="Calibri" w:hAnsi="FreightSans Pro Book" w:cs="Calibri"/>
          <w:color w:val="333333"/>
          <w:sz w:val="24"/>
          <w:szCs w:val="24"/>
        </w:rPr>
        <w:t xml:space="preserve"> </w:t>
      </w:r>
      <w:r w:rsidR="00C40784" w:rsidRPr="00E4089B">
        <w:rPr>
          <w:rFonts w:ascii="FreightSans Pro Book" w:eastAsia="Calibri" w:hAnsi="FreightSans Pro Book" w:cs="Calibri"/>
          <w:color w:val="333333"/>
          <w:sz w:val="24"/>
          <w:szCs w:val="24"/>
        </w:rPr>
        <w:t xml:space="preserve">All site users must respect each other, the staff and equipment provided. </w:t>
      </w:r>
      <w:r w:rsidR="000D7C4D" w:rsidRPr="00E4089B">
        <w:rPr>
          <w:rFonts w:ascii="FreightSans Pro Book" w:eastAsia="Calibri" w:hAnsi="FreightSans Pro Book" w:cs="Calibri"/>
          <w:color w:val="333333"/>
          <w:sz w:val="24"/>
          <w:szCs w:val="24"/>
        </w:rPr>
        <w:t xml:space="preserve">Inappropriate behaviour will not be </w:t>
      </w:r>
      <w:r w:rsidR="00C40784" w:rsidRPr="00E4089B">
        <w:rPr>
          <w:rFonts w:ascii="FreightSans Pro Book" w:eastAsia="Calibri" w:hAnsi="FreightSans Pro Book" w:cs="Calibri"/>
          <w:color w:val="333333"/>
          <w:sz w:val="24"/>
          <w:szCs w:val="24"/>
        </w:rPr>
        <w:t>tolerated</w:t>
      </w:r>
      <w:r w:rsidR="000D7C4D" w:rsidRPr="00E4089B">
        <w:rPr>
          <w:rFonts w:ascii="FreightSans Pro Book" w:eastAsia="Calibri" w:hAnsi="FreightSans Pro Book" w:cs="Calibri"/>
          <w:color w:val="333333"/>
          <w:sz w:val="24"/>
          <w:szCs w:val="24"/>
        </w:rPr>
        <w:t xml:space="preserve">. The severity of the action taken will be dependent on the circumstances. Staff have the right to ask disruptive members to </w:t>
      </w:r>
      <w:r w:rsidR="00344ACD">
        <w:rPr>
          <w:rFonts w:ascii="FreightSans Pro Book" w:eastAsia="Calibri" w:hAnsi="FreightSans Pro Book" w:cs="Calibri"/>
          <w:color w:val="333333"/>
          <w:sz w:val="24"/>
          <w:szCs w:val="24"/>
        </w:rPr>
        <w:t>leave</w:t>
      </w:r>
      <w:r w:rsidR="000D7C4D" w:rsidRPr="00E4089B">
        <w:rPr>
          <w:rFonts w:ascii="FreightSans Pro Book" w:eastAsia="Calibri" w:hAnsi="FreightSans Pro Book" w:cs="Calibri"/>
          <w:color w:val="333333"/>
          <w:sz w:val="24"/>
          <w:szCs w:val="24"/>
        </w:rPr>
        <w:t xml:space="preserve"> the facility. The Fitness Centre Manager reserves the right to terminate membership if deemed necessary. </w:t>
      </w:r>
      <w:r w:rsidR="005B6D46" w:rsidRPr="00E4089B">
        <w:rPr>
          <w:rFonts w:ascii="FreightSans Pro Book" w:eastAsia="Calibri" w:hAnsi="FreightSans Pro Book" w:cs="Calibri"/>
          <w:color w:val="333333"/>
          <w:sz w:val="24"/>
          <w:szCs w:val="24"/>
        </w:rPr>
        <w:t>If membership is terminated due to inappropriate behaviour, no refund or partial refund will be given</w:t>
      </w:r>
      <w:r w:rsidR="005B6D46" w:rsidRPr="00E4089B">
        <w:rPr>
          <w:rFonts w:ascii="FreightSans Pro Book" w:eastAsia="Calibri" w:hAnsi="FreightSans Pro Book" w:cs="Calibri"/>
          <w:i/>
          <w:iCs/>
          <w:color w:val="333333"/>
          <w:sz w:val="24"/>
          <w:szCs w:val="24"/>
        </w:rPr>
        <w:t>.</w:t>
      </w:r>
    </w:p>
    <w:p w14:paraId="3FF9DAA4" w14:textId="77777777" w:rsidR="00C3371E" w:rsidRDefault="00C3371E" w:rsidP="00C3371E">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5.8 Members must take responsibility for their own health and safety and must not do anything that could put themselves or others at risk of injury or ill-health.</w:t>
      </w:r>
    </w:p>
    <w:p w14:paraId="6F458C62" w14:textId="77777777" w:rsidR="00C3371E" w:rsidRDefault="00C3371E" w:rsidP="00C3371E">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5.9 Members must not misuse or tamper with any equipment provided in the interests of safety.</w:t>
      </w:r>
    </w:p>
    <w:p w14:paraId="5999A627" w14:textId="2B78522A" w:rsidR="00E46A64" w:rsidRPr="00C3371E" w:rsidRDefault="00C3371E">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5.10 If a member notices anything that could present a risk, for example a defective piece of equipment, or the activities of another person they should report it immediately to a member of staff.</w:t>
      </w:r>
      <w:r w:rsidR="005B6D46" w:rsidRPr="00E4089B">
        <w:rPr>
          <w:rFonts w:ascii="FreightSans Pro Book" w:eastAsia="Calibri" w:hAnsi="FreightSans Pro Book" w:cs="Calibri"/>
          <w:i/>
          <w:iCs/>
          <w:color w:val="333333"/>
          <w:sz w:val="24"/>
          <w:szCs w:val="24"/>
        </w:rPr>
        <w:t xml:space="preserve"> </w:t>
      </w:r>
    </w:p>
    <w:p w14:paraId="0FFCC12B" w14:textId="6679A65E" w:rsidR="002A650A" w:rsidRPr="00E4089B" w:rsidRDefault="00E46A64">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5.</w:t>
      </w:r>
      <w:r w:rsidR="00C3371E">
        <w:rPr>
          <w:rFonts w:ascii="FreightSans Pro Book" w:eastAsia="Calibri" w:hAnsi="FreightSans Pro Book" w:cs="Calibri"/>
          <w:color w:val="333333"/>
          <w:sz w:val="24"/>
          <w:szCs w:val="24"/>
        </w:rPr>
        <w:t>11</w:t>
      </w:r>
      <w:r>
        <w:rPr>
          <w:rFonts w:ascii="FreightSans Pro Book" w:eastAsia="Calibri" w:hAnsi="FreightSans Pro Book" w:cs="Calibri"/>
          <w:color w:val="333333"/>
          <w:sz w:val="24"/>
          <w:szCs w:val="24"/>
        </w:rPr>
        <w:t xml:space="preserve"> </w:t>
      </w:r>
      <w:r w:rsidR="003250AB" w:rsidRPr="00E4089B">
        <w:rPr>
          <w:rFonts w:ascii="FreightSans Pro Book" w:eastAsia="Calibri" w:hAnsi="FreightSans Pro Book" w:cs="Calibri"/>
          <w:color w:val="333333"/>
          <w:sz w:val="24"/>
          <w:szCs w:val="24"/>
        </w:rPr>
        <w:t xml:space="preserve">Misuse of membership, </w:t>
      </w:r>
      <w:r w:rsidR="00E53723" w:rsidRPr="00E4089B">
        <w:rPr>
          <w:rFonts w:ascii="FreightSans Pro Book" w:eastAsia="Calibri" w:hAnsi="FreightSans Pro Book" w:cs="Calibri"/>
          <w:color w:val="333333"/>
          <w:sz w:val="24"/>
          <w:szCs w:val="24"/>
        </w:rPr>
        <w:t xml:space="preserve">intentionally </w:t>
      </w:r>
      <w:r w:rsidR="003250AB" w:rsidRPr="00E4089B">
        <w:rPr>
          <w:rFonts w:ascii="FreightSans Pro Book" w:eastAsia="Calibri" w:hAnsi="FreightSans Pro Book" w:cs="Calibri"/>
          <w:color w:val="333333"/>
          <w:sz w:val="24"/>
          <w:szCs w:val="24"/>
        </w:rPr>
        <w:t xml:space="preserve">damaging the facility or equipment, are actions that </w:t>
      </w:r>
      <w:r w:rsidR="00AF7C48">
        <w:rPr>
          <w:rFonts w:ascii="FreightSans Pro Book" w:eastAsia="Calibri" w:hAnsi="FreightSans Pro Book" w:cs="Calibri"/>
          <w:color w:val="333333"/>
          <w:sz w:val="24"/>
          <w:szCs w:val="24"/>
        </w:rPr>
        <w:t>may</w:t>
      </w:r>
      <w:r w:rsidR="003250AB" w:rsidRPr="00E4089B">
        <w:rPr>
          <w:rFonts w:ascii="FreightSans Pro Book" w:eastAsia="Calibri" w:hAnsi="FreightSans Pro Book" w:cs="Calibri"/>
          <w:color w:val="333333"/>
          <w:sz w:val="24"/>
          <w:szCs w:val="24"/>
        </w:rPr>
        <w:t xml:space="preserve"> </w:t>
      </w:r>
      <w:r w:rsidR="00E53723" w:rsidRPr="00E4089B">
        <w:rPr>
          <w:rFonts w:ascii="FreightSans Pro Book" w:eastAsia="Calibri" w:hAnsi="FreightSans Pro Book" w:cs="Calibri"/>
          <w:color w:val="333333"/>
          <w:sz w:val="24"/>
          <w:szCs w:val="24"/>
        </w:rPr>
        <w:t xml:space="preserve">also </w:t>
      </w:r>
      <w:r w:rsidR="003250AB" w:rsidRPr="00E4089B">
        <w:rPr>
          <w:rFonts w:ascii="FreightSans Pro Book" w:eastAsia="Calibri" w:hAnsi="FreightSans Pro Book" w:cs="Calibri"/>
          <w:color w:val="333333"/>
          <w:sz w:val="24"/>
          <w:szCs w:val="24"/>
        </w:rPr>
        <w:t xml:space="preserve">result in the termination of membership. </w:t>
      </w:r>
    </w:p>
    <w:p w14:paraId="3062F6FC" w14:textId="3E5D5DA6" w:rsidR="005E2E95" w:rsidRPr="00E4089B" w:rsidRDefault="00E46A64">
      <w:pPr>
        <w:rPr>
          <w:rFonts w:ascii="FreightSans Pro Book" w:eastAsia="Calibri" w:hAnsi="FreightSans Pro Book" w:cs="Calibri"/>
          <w:color w:val="333333"/>
          <w:sz w:val="24"/>
          <w:szCs w:val="24"/>
        </w:rPr>
      </w:pPr>
      <w:r>
        <w:rPr>
          <w:rFonts w:ascii="FreightSans Pro Book" w:eastAsia="Calibri" w:hAnsi="FreightSans Pro Book" w:cs="Calibri"/>
          <w:color w:val="333333"/>
          <w:sz w:val="24"/>
          <w:szCs w:val="24"/>
        </w:rPr>
        <w:t>5.</w:t>
      </w:r>
      <w:r w:rsidR="00C3371E">
        <w:rPr>
          <w:rFonts w:ascii="FreightSans Pro Book" w:eastAsia="Calibri" w:hAnsi="FreightSans Pro Book" w:cs="Calibri"/>
          <w:color w:val="333333"/>
          <w:sz w:val="24"/>
          <w:szCs w:val="24"/>
        </w:rPr>
        <w:t>12</w:t>
      </w:r>
      <w:r>
        <w:rPr>
          <w:rFonts w:ascii="FreightSans Pro Book" w:eastAsia="Calibri" w:hAnsi="FreightSans Pro Book" w:cs="Calibri"/>
          <w:color w:val="333333"/>
          <w:sz w:val="24"/>
          <w:szCs w:val="24"/>
        </w:rPr>
        <w:t xml:space="preserve"> </w:t>
      </w:r>
      <w:r w:rsidR="005E2E95" w:rsidRPr="00E4089B">
        <w:rPr>
          <w:rFonts w:ascii="FreightSans Pro Book" w:eastAsia="Calibri" w:hAnsi="FreightSans Pro Book" w:cs="Calibri"/>
          <w:color w:val="333333"/>
          <w:sz w:val="24"/>
          <w:szCs w:val="24"/>
        </w:rPr>
        <w:t xml:space="preserve">You are prohibited from taking photographs or filming within Bloomsbury Fitness without written permission from management. </w:t>
      </w:r>
    </w:p>
    <w:p w14:paraId="057818A2" w14:textId="77777777" w:rsidR="00907B16" w:rsidRDefault="00E46A64" w:rsidP="35E4B884">
      <w:pPr>
        <w:rPr>
          <w:rFonts w:ascii="FreightSans Pro Book" w:eastAsia="Calibri" w:hAnsi="FreightSans Pro Book" w:cs="Calibri"/>
          <w:b/>
          <w:bCs/>
          <w:color w:val="333333"/>
          <w:sz w:val="24"/>
          <w:szCs w:val="24"/>
        </w:rPr>
      </w:pPr>
      <w:r>
        <w:rPr>
          <w:rFonts w:ascii="FreightSans Pro Book" w:eastAsia="Calibri" w:hAnsi="FreightSans Pro Book" w:cs="Calibri"/>
          <w:color w:val="333333"/>
          <w:sz w:val="24"/>
          <w:szCs w:val="24"/>
        </w:rPr>
        <w:lastRenderedPageBreak/>
        <w:t>5.</w:t>
      </w:r>
      <w:r w:rsidR="002913BA">
        <w:rPr>
          <w:rFonts w:ascii="FreightSans Pro Book" w:eastAsia="Calibri" w:hAnsi="FreightSans Pro Book" w:cs="Calibri"/>
          <w:color w:val="333333"/>
          <w:sz w:val="24"/>
          <w:szCs w:val="24"/>
        </w:rPr>
        <w:t>1</w:t>
      </w:r>
      <w:r w:rsidR="00C3371E">
        <w:rPr>
          <w:rFonts w:ascii="FreightSans Pro Book" w:eastAsia="Calibri" w:hAnsi="FreightSans Pro Book" w:cs="Calibri"/>
          <w:color w:val="333333"/>
          <w:sz w:val="24"/>
          <w:szCs w:val="24"/>
        </w:rPr>
        <w:t>3</w:t>
      </w:r>
      <w:r>
        <w:rPr>
          <w:rFonts w:ascii="FreightSans Pro Book" w:eastAsia="Calibri" w:hAnsi="FreightSans Pro Book" w:cs="Calibri"/>
          <w:color w:val="333333"/>
          <w:sz w:val="24"/>
          <w:szCs w:val="24"/>
        </w:rPr>
        <w:t xml:space="preserve"> </w:t>
      </w:r>
      <w:r w:rsidR="006F776D" w:rsidRPr="00623462">
        <w:rPr>
          <w:rFonts w:ascii="FreightSans Pro Book" w:eastAsia="Calibri" w:hAnsi="FreightSans Pro Book" w:cs="Calibri"/>
          <w:color w:val="333333"/>
          <w:sz w:val="24"/>
          <w:szCs w:val="24"/>
        </w:rPr>
        <w:t>Although this is a comprehensive list, it is not exhaustive. Bloomsbury Fitness reserve the right to investigate any incident on-site, that endangers safety or causes offence to others.</w:t>
      </w:r>
    </w:p>
    <w:p w14:paraId="5E5787A5" w14:textId="3A4BB554" w:rsidR="008F4352" w:rsidRPr="00907B16" w:rsidRDefault="00E46A64" w:rsidP="35E4B884">
      <w:pPr>
        <w:rPr>
          <w:rFonts w:ascii="FreightSans Pro Book" w:eastAsia="Calibri" w:hAnsi="FreightSans Pro Book" w:cs="Calibri"/>
          <w:b/>
          <w:bCs/>
          <w:color w:val="333333"/>
          <w:sz w:val="24"/>
          <w:szCs w:val="24"/>
        </w:rPr>
      </w:pPr>
      <w:r>
        <w:rPr>
          <w:rFonts w:ascii="FreightSans Pro Book" w:hAnsi="FreightSans Pro Book"/>
          <w:sz w:val="24"/>
          <w:szCs w:val="24"/>
        </w:rPr>
        <w:t xml:space="preserve">Last updated </w:t>
      </w:r>
      <w:r w:rsidR="008D70D0">
        <w:rPr>
          <w:rFonts w:ascii="FreightSans Pro Book" w:hAnsi="FreightSans Pro Book"/>
          <w:sz w:val="24"/>
          <w:szCs w:val="24"/>
        </w:rPr>
        <w:t>August</w:t>
      </w:r>
      <w:r>
        <w:rPr>
          <w:rFonts w:ascii="FreightSans Pro Book" w:hAnsi="FreightSans Pro Book"/>
          <w:sz w:val="24"/>
          <w:szCs w:val="24"/>
        </w:rPr>
        <w:t xml:space="preserve"> 2022</w:t>
      </w:r>
      <w:r w:rsidR="00622FDE" w:rsidRPr="00E4089B">
        <w:rPr>
          <w:rFonts w:ascii="FreightSans Pro Book" w:hAnsi="FreightSans Pro Book"/>
          <w:sz w:val="24"/>
          <w:szCs w:val="24"/>
        </w:rPr>
        <w:t xml:space="preserve"> </w:t>
      </w:r>
    </w:p>
    <w:sectPr w:rsidR="008F4352" w:rsidRPr="00907B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1867" w14:textId="77777777" w:rsidR="0075041D" w:rsidRDefault="0075041D" w:rsidP="0075041D">
      <w:pPr>
        <w:spacing w:after="0" w:line="240" w:lineRule="auto"/>
      </w:pPr>
      <w:r>
        <w:separator/>
      </w:r>
    </w:p>
  </w:endnote>
  <w:endnote w:type="continuationSeparator" w:id="0">
    <w:p w14:paraId="29C4ECAD" w14:textId="77777777" w:rsidR="0075041D" w:rsidRDefault="0075041D" w:rsidP="0075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Sans Pro Book">
    <w:altName w:val="FreightSans Pro Book"/>
    <w:panose1 w:val="02000606030000020004"/>
    <w:charset w:val="00"/>
    <w:family w:val="auto"/>
    <w:pitch w:val="variable"/>
    <w:sig w:usb0="A000002F"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8D41" w14:textId="77777777" w:rsidR="0075041D" w:rsidRDefault="0075041D" w:rsidP="0075041D">
      <w:pPr>
        <w:spacing w:after="0" w:line="240" w:lineRule="auto"/>
      </w:pPr>
      <w:r>
        <w:separator/>
      </w:r>
    </w:p>
  </w:footnote>
  <w:footnote w:type="continuationSeparator" w:id="0">
    <w:p w14:paraId="6BAD71E6" w14:textId="77777777" w:rsidR="0075041D" w:rsidRDefault="0075041D" w:rsidP="00750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44A"/>
    <w:multiLevelType w:val="hybridMultilevel"/>
    <w:tmpl w:val="178CC024"/>
    <w:lvl w:ilvl="0" w:tplc="F33AB4D6">
      <w:start w:val="1"/>
      <w:numFmt w:val="decimal"/>
      <w:lvlText w:val="%1."/>
      <w:lvlJc w:val="left"/>
      <w:pPr>
        <w:ind w:left="360" w:hanging="360"/>
      </w:pPr>
      <w:rPr>
        <w:rFonts w:hint="default"/>
      </w:rPr>
    </w:lvl>
    <w:lvl w:ilvl="1" w:tplc="F33AB4D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B62AEC"/>
    <w:multiLevelType w:val="multilevel"/>
    <w:tmpl w:val="98EAB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1A1F85"/>
    <w:multiLevelType w:val="multilevel"/>
    <w:tmpl w:val="3AB6A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070E64"/>
    <w:multiLevelType w:val="multilevel"/>
    <w:tmpl w:val="A3B6FA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99102432">
    <w:abstractNumId w:val="0"/>
  </w:num>
  <w:num w:numId="2" w16cid:durableId="1531987034">
    <w:abstractNumId w:val="1"/>
  </w:num>
  <w:num w:numId="3" w16cid:durableId="608240522">
    <w:abstractNumId w:val="3"/>
  </w:num>
  <w:num w:numId="4" w16cid:durableId="1716001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GNF/KjdB0AStys1EcCnp9sJ0duJKxSDVBrN/X8NmYk3a5IxHPnkTKtgFe2RFBjfl/OGw3puUpW2I571E/PzZQ==" w:salt="Gq1EqPUULflVDba/M2Eb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632981"/>
    <w:rsid w:val="0001749B"/>
    <w:rsid w:val="000300BE"/>
    <w:rsid w:val="00031CD9"/>
    <w:rsid w:val="0003346A"/>
    <w:rsid w:val="00033E6A"/>
    <w:rsid w:val="00047287"/>
    <w:rsid w:val="00091C6F"/>
    <w:rsid w:val="000C1B7C"/>
    <w:rsid w:val="000C3127"/>
    <w:rsid w:val="000D7C4D"/>
    <w:rsid w:val="000E45C9"/>
    <w:rsid w:val="00133D46"/>
    <w:rsid w:val="001826AE"/>
    <w:rsid w:val="00192FE0"/>
    <w:rsid w:val="001A2F1F"/>
    <w:rsid w:val="001A5A50"/>
    <w:rsid w:val="001C6D0F"/>
    <w:rsid w:val="00207C45"/>
    <w:rsid w:val="002205A1"/>
    <w:rsid w:val="00225F30"/>
    <w:rsid w:val="0023646D"/>
    <w:rsid w:val="00242A8F"/>
    <w:rsid w:val="00264867"/>
    <w:rsid w:val="002813C1"/>
    <w:rsid w:val="002913BA"/>
    <w:rsid w:val="00296FD2"/>
    <w:rsid w:val="002A50A0"/>
    <w:rsid w:val="002A650A"/>
    <w:rsid w:val="002C1D60"/>
    <w:rsid w:val="002C5004"/>
    <w:rsid w:val="002E4072"/>
    <w:rsid w:val="002E6FE0"/>
    <w:rsid w:val="00300FD1"/>
    <w:rsid w:val="003108AE"/>
    <w:rsid w:val="00314C84"/>
    <w:rsid w:val="003250AB"/>
    <w:rsid w:val="0032635C"/>
    <w:rsid w:val="0033344E"/>
    <w:rsid w:val="00343B66"/>
    <w:rsid w:val="00344ACD"/>
    <w:rsid w:val="00361E62"/>
    <w:rsid w:val="00362BDB"/>
    <w:rsid w:val="003708CE"/>
    <w:rsid w:val="003800C2"/>
    <w:rsid w:val="00397829"/>
    <w:rsid w:val="003A74E9"/>
    <w:rsid w:val="003C7BE9"/>
    <w:rsid w:val="003E0C2E"/>
    <w:rsid w:val="003F2361"/>
    <w:rsid w:val="003F3414"/>
    <w:rsid w:val="0041739B"/>
    <w:rsid w:val="00437E15"/>
    <w:rsid w:val="004441A5"/>
    <w:rsid w:val="004D5519"/>
    <w:rsid w:val="004D603A"/>
    <w:rsid w:val="004E0846"/>
    <w:rsid w:val="004F3011"/>
    <w:rsid w:val="005318BC"/>
    <w:rsid w:val="00557F5E"/>
    <w:rsid w:val="0057154A"/>
    <w:rsid w:val="005904B3"/>
    <w:rsid w:val="005A3F9F"/>
    <w:rsid w:val="005A402C"/>
    <w:rsid w:val="005A4481"/>
    <w:rsid w:val="005A5E40"/>
    <w:rsid w:val="005B6D46"/>
    <w:rsid w:val="005C7125"/>
    <w:rsid w:val="005E2592"/>
    <w:rsid w:val="005E2E95"/>
    <w:rsid w:val="005F150D"/>
    <w:rsid w:val="006031A9"/>
    <w:rsid w:val="006076A9"/>
    <w:rsid w:val="00622FDE"/>
    <w:rsid w:val="00640486"/>
    <w:rsid w:val="006679E9"/>
    <w:rsid w:val="006A2FD4"/>
    <w:rsid w:val="006E53D0"/>
    <w:rsid w:val="006E7071"/>
    <w:rsid w:val="006F5D63"/>
    <w:rsid w:val="006F776D"/>
    <w:rsid w:val="007375D7"/>
    <w:rsid w:val="0075041D"/>
    <w:rsid w:val="007F6E6E"/>
    <w:rsid w:val="00803304"/>
    <w:rsid w:val="008165A1"/>
    <w:rsid w:val="00820F17"/>
    <w:rsid w:val="00825903"/>
    <w:rsid w:val="00883AA0"/>
    <w:rsid w:val="0089510F"/>
    <w:rsid w:val="008D70D0"/>
    <w:rsid w:val="008E412A"/>
    <w:rsid w:val="008F4352"/>
    <w:rsid w:val="008F46E2"/>
    <w:rsid w:val="00907B16"/>
    <w:rsid w:val="0091479C"/>
    <w:rsid w:val="009263A3"/>
    <w:rsid w:val="00970B2D"/>
    <w:rsid w:val="0098115E"/>
    <w:rsid w:val="009A614B"/>
    <w:rsid w:val="009B7B6E"/>
    <w:rsid w:val="009D3F05"/>
    <w:rsid w:val="00A011BF"/>
    <w:rsid w:val="00A10A21"/>
    <w:rsid w:val="00A152AB"/>
    <w:rsid w:val="00A1584E"/>
    <w:rsid w:val="00A177DF"/>
    <w:rsid w:val="00A25A41"/>
    <w:rsid w:val="00A44B47"/>
    <w:rsid w:val="00A56FB1"/>
    <w:rsid w:val="00A735BC"/>
    <w:rsid w:val="00A767F8"/>
    <w:rsid w:val="00A9414A"/>
    <w:rsid w:val="00AA05F3"/>
    <w:rsid w:val="00AA7B69"/>
    <w:rsid w:val="00AB23AB"/>
    <w:rsid w:val="00AD23FA"/>
    <w:rsid w:val="00AF7C48"/>
    <w:rsid w:val="00B06D50"/>
    <w:rsid w:val="00B31575"/>
    <w:rsid w:val="00B33B39"/>
    <w:rsid w:val="00B37EE8"/>
    <w:rsid w:val="00B46372"/>
    <w:rsid w:val="00B6508D"/>
    <w:rsid w:val="00B70244"/>
    <w:rsid w:val="00B72016"/>
    <w:rsid w:val="00B76627"/>
    <w:rsid w:val="00BD07AA"/>
    <w:rsid w:val="00BD29D0"/>
    <w:rsid w:val="00BD7779"/>
    <w:rsid w:val="00C16C91"/>
    <w:rsid w:val="00C3371E"/>
    <w:rsid w:val="00C40784"/>
    <w:rsid w:val="00C41DC8"/>
    <w:rsid w:val="00C53343"/>
    <w:rsid w:val="00C57DCE"/>
    <w:rsid w:val="00C80904"/>
    <w:rsid w:val="00D6521F"/>
    <w:rsid w:val="00D86453"/>
    <w:rsid w:val="00DE7A75"/>
    <w:rsid w:val="00E11644"/>
    <w:rsid w:val="00E15B99"/>
    <w:rsid w:val="00E4089B"/>
    <w:rsid w:val="00E46A64"/>
    <w:rsid w:val="00E53723"/>
    <w:rsid w:val="00E863CB"/>
    <w:rsid w:val="00E913A4"/>
    <w:rsid w:val="00E91ADD"/>
    <w:rsid w:val="00E93268"/>
    <w:rsid w:val="00EA282A"/>
    <w:rsid w:val="00EB28BF"/>
    <w:rsid w:val="00EC597C"/>
    <w:rsid w:val="00ED7228"/>
    <w:rsid w:val="00F03C18"/>
    <w:rsid w:val="00F05176"/>
    <w:rsid w:val="00F44E79"/>
    <w:rsid w:val="00FF41F6"/>
    <w:rsid w:val="00FF6ADC"/>
    <w:rsid w:val="06632981"/>
    <w:rsid w:val="1C0AF3AA"/>
    <w:rsid w:val="35E4B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2981"/>
  <w15:chartTrackingRefBased/>
  <w15:docId w15:val="{BCDEDB3B-21B0-40C9-8E6E-D10DBC12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397829"/>
    <w:pPr>
      <w:spacing w:after="0" w:line="240" w:lineRule="auto"/>
    </w:pPr>
  </w:style>
  <w:style w:type="character" w:styleId="UnresolvedMention">
    <w:name w:val="Unresolved Mention"/>
    <w:basedOn w:val="DefaultParagraphFont"/>
    <w:uiPriority w:val="99"/>
    <w:semiHidden/>
    <w:unhideWhenUsed/>
    <w:rsid w:val="00FF6ADC"/>
    <w:rPr>
      <w:color w:val="605E5C"/>
      <w:shd w:val="clear" w:color="auto" w:fill="E1DFDD"/>
    </w:rPr>
  </w:style>
  <w:style w:type="paragraph" w:styleId="Header">
    <w:name w:val="header"/>
    <w:basedOn w:val="Normal"/>
    <w:link w:val="HeaderChar"/>
    <w:uiPriority w:val="99"/>
    <w:unhideWhenUsed/>
    <w:rsid w:val="00750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41D"/>
  </w:style>
  <w:style w:type="paragraph" w:styleId="Footer">
    <w:name w:val="footer"/>
    <w:basedOn w:val="Normal"/>
    <w:link w:val="FooterChar"/>
    <w:uiPriority w:val="99"/>
    <w:unhideWhenUsed/>
    <w:rsid w:val="00750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41D"/>
  </w:style>
  <w:style w:type="paragraph" w:styleId="ListParagraph">
    <w:name w:val="List Paragraph"/>
    <w:basedOn w:val="Normal"/>
    <w:uiPriority w:val="34"/>
    <w:qFormat/>
    <w:rsid w:val="00F05176"/>
    <w:pPr>
      <w:ind w:left="720"/>
      <w:contextualSpacing/>
    </w:pPr>
  </w:style>
  <w:style w:type="character" w:styleId="CommentReference">
    <w:name w:val="annotation reference"/>
    <w:basedOn w:val="DefaultParagraphFont"/>
    <w:uiPriority w:val="99"/>
    <w:semiHidden/>
    <w:unhideWhenUsed/>
    <w:rsid w:val="000300BE"/>
    <w:rPr>
      <w:sz w:val="16"/>
      <w:szCs w:val="16"/>
    </w:rPr>
  </w:style>
  <w:style w:type="paragraph" w:styleId="CommentText">
    <w:name w:val="annotation text"/>
    <w:basedOn w:val="Normal"/>
    <w:link w:val="CommentTextChar"/>
    <w:uiPriority w:val="99"/>
    <w:semiHidden/>
    <w:unhideWhenUsed/>
    <w:rsid w:val="000300BE"/>
    <w:pPr>
      <w:spacing w:line="240" w:lineRule="auto"/>
    </w:pPr>
    <w:rPr>
      <w:sz w:val="20"/>
      <w:szCs w:val="20"/>
    </w:rPr>
  </w:style>
  <w:style w:type="character" w:customStyle="1" w:styleId="CommentTextChar">
    <w:name w:val="Comment Text Char"/>
    <w:basedOn w:val="DefaultParagraphFont"/>
    <w:link w:val="CommentText"/>
    <w:uiPriority w:val="99"/>
    <w:semiHidden/>
    <w:rsid w:val="000300BE"/>
    <w:rPr>
      <w:sz w:val="20"/>
      <w:szCs w:val="20"/>
    </w:rPr>
  </w:style>
  <w:style w:type="paragraph" w:styleId="CommentSubject">
    <w:name w:val="annotation subject"/>
    <w:basedOn w:val="CommentText"/>
    <w:next w:val="CommentText"/>
    <w:link w:val="CommentSubjectChar"/>
    <w:uiPriority w:val="99"/>
    <w:semiHidden/>
    <w:unhideWhenUsed/>
    <w:rsid w:val="000300BE"/>
    <w:rPr>
      <w:b/>
      <w:bCs/>
    </w:rPr>
  </w:style>
  <w:style w:type="character" w:customStyle="1" w:styleId="CommentSubjectChar">
    <w:name w:val="Comment Subject Char"/>
    <w:basedOn w:val="CommentTextChar"/>
    <w:link w:val="CommentSubject"/>
    <w:uiPriority w:val="99"/>
    <w:semiHidden/>
    <w:rsid w:val="00030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alumni/about/frequently-asked-ques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entsunionucl.org/bloomsbury-fitness/frequently-asked-questions" TargetMode="External"/><Relationship Id="rId4" Type="http://schemas.openxmlformats.org/officeDocument/2006/relationships/settings" Target="settings.xml"/><Relationship Id="rId9" Type="http://schemas.openxmlformats.org/officeDocument/2006/relationships/hyperlink" Target="https://studentsunionucl.org/forms/cancel-your-direct-debit-for-bloomsbury-fit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10E66-F42E-43DD-BB50-F8B0ED2D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1552</Words>
  <Characters>8848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Katie</dc:creator>
  <cp:keywords/>
  <dc:description/>
  <cp:lastModifiedBy>Sykes, Katie</cp:lastModifiedBy>
  <cp:revision>14</cp:revision>
  <dcterms:created xsi:type="dcterms:W3CDTF">2022-08-10T06:23:00Z</dcterms:created>
  <dcterms:modified xsi:type="dcterms:W3CDTF">2022-08-10T06:58:00Z</dcterms:modified>
</cp:coreProperties>
</file>