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69278" cy="720513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8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1"/>
        <w:ind w:left="432" w:firstLine="0"/>
        <w:jc w:val="center"/>
        <w:rPr>
          <w:b w:val="0"/>
          <w:color w:val="6aa84f"/>
        </w:rPr>
      </w:pPr>
      <w:r w:rsidDel="00000000" w:rsidR="00000000" w:rsidRPr="00000000">
        <w:rPr>
          <w:b w:val="0"/>
          <w:color w:val="6aa84f"/>
          <w:rtl w:val="0"/>
        </w:rPr>
        <w:t xml:space="preserve">Alcohol-Free Society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FreightSans Pro" w:cs="FreightSans Pro" w:eastAsia="FreightSans Pro" w:hAnsi="Freight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</w:t>
      </w:r>
      <w:r w:rsidDel="00000000" w:rsidR="00000000" w:rsidRPr="00000000">
        <w:rPr>
          <w:color w:val="031021"/>
          <w:sz w:val="22"/>
          <w:szCs w:val="22"/>
          <w:rtl w:val="0"/>
        </w:rPr>
        <w:t xml:space="preserve">Union UCL </w:t>
      </w:r>
      <w:r w:rsidDel="00000000" w:rsidR="00000000" w:rsidRPr="00000000">
        <w:rPr>
          <w:color w:val="6aa84f"/>
          <w:sz w:val="22"/>
          <w:szCs w:val="22"/>
          <w:rtl w:val="0"/>
        </w:rPr>
        <w:t xml:space="preserve">Alcohol-Free Society.</w:t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ind w:left="43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numPr>
          <w:ilvl w:val="1"/>
          <w:numId w:val="1"/>
        </w:numPr>
      </w:pPr>
      <w:bookmarkStart w:colFirst="0" w:colLast="0" w:name="_heading=h.97zsvgtgq5fr" w:id="0"/>
      <w:bookmarkEnd w:id="0"/>
      <w:r w:rsidDel="00000000" w:rsidR="00000000" w:rsidRPr="00000000">
        <w:rPr>
          <w:rFonts w:ascii="FreightSans Pro Bold" w:cs="FreightSans Pro Bold" w:eastAsia="FreightSans Pro Bold" w:hAnsi="FreightSans Pro Bold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numPr>
          <w:ilvl w:val="2"/>
          <w:numId w:val="1"/>
        </w:numPr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ind w:left="0" w:firstLine="0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rFonts w:ascii="FreightSans Pro Bold" w:cs="FreightSans Pro Bold" w:eastAsia="FreightSans Pro Bold" w:hAnsi="FreightSans Pro Bold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pStyle w:val="Heading4"/>
        <w:numPr>
          <w:ilvl w:val="2"/>
          <w:numId w:val="1"/>
        </w:numPr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ind w:left="0" w:firstLine="0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rFonts w:ascii="FreightSans Pro Bold" w:cs="FreightSans Pro Bold" w:eastAsia="FreightSans Pro Bold" w:hAnsi="FreightSans Pro Bold"/>
          <w:rtl w:val="0"/>
        </w:rPr>
        <w:t xml:space="preserve">Welfare Officer</w:t>
      </w:r>
    </w:p>
    <w:p w:rsidR="00000000" w:rsidDel="00000000" w:rsidP="00000000" w:rsidRDefault="00000000" w:rsidRPr="00000000" w14:paraId="00000019">
      <w:pPr>
        <w:pStyle w:val="Heading4"/>
        <w:numPr>
          <w:ilvl w:val="2"/>
          <w:numId w:val="1"/>
        </w:numPr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</w:p>
    <w:p w:rsidR="00000000" w:rsidDel="00000000" w:rsidP="00000000" w:rsidRDefault="00000000" w:rsidRPr="00000000" w14:paraId="0000001A">
      <w:pPr>
        <w:pStyle w:val="Heading4"/>
        <w:ind w:left="0"/>
        <w:rPr>
          <w:rFonts w:ascii="FreightSans Pro Bold" w:cs="FreightSans Pro Bold" w:eastAsia="FreightSans Pro Bold" w:hAnsi="FreightSans Pro Bold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numPr>
          <w:ilvl w:val="1"/>
          <w:numId w:val="1"/>
        </w:numPr>
        <w:rPr>
          <w:color w:val="6aa84f"/>
        </w:rPr>
      </w:pPr>
      <w:bookmarkStart w:colFirst="0" w:colLast="0" w:name="_heading=h.yqafk4tw9sbc" w:id="1"/>
      <w:bookmarkEnd w:id="1"/>
      <w:r w:rsidDel="00000000" w:rsidR="00000000" w:rsidRPr="00000000">
        <w:rPr>
          <w:rFonts w:ascii="FreightSans Pro Bold" w:cs="FreightSans Pro Bold" w:eastAsia="FreightSans Pro Bold" w:hAnsi="FreightSans Pro Bold"/>
          <w:color w:val="6aa84f"/>
          <w:rtl w:val="0"/>
        </w:rPr>
        <w:t xml:space="preserve">Vice President</w:t>
      </w:r>
    </w:p>
    <w:p w:rsidR="00000000" w:rsidDel="00000000" w:rsidP="00000000" w:rsidRDefault="00000000" w:rsidRPr="00000000" w14:paraId="0000001C">
      <w:pPr>
        <w:pStyle w:val="Heading4"/>
        <w:numPr>
          <w:ilvl w:val="2"/>
          <w:numId w:val="1"/>
        </w:numPr>
        <w:ind w:left="720"/>
        <w:rPr>
          <w:color w:val="6aa84f"/>
          <w:sz w:val="22"/>
          <w:szCs w:val="22"/>
        </w:rPr>
      </w:pPr>
      <w:bookmarkStart w:colFirst="0" w:colLast="0" w:name="_heading=h.8xorlliv8fjc" w:id="2"/>
      <w:bookmarkEnd w:id="2"/>
      <w:r w:rsidDel="00000000" w:rsidR="00000000" w:rsidRPr="00000000">
        <w:rPr>
          <w:color w:val="6aa84f"/>
          <w:sz w:val="22"/>
          <w:szCs w:val="22"/>
          <w:rtl w:val="0"/>
        </w:rPr>
        <w:t xml:space="preserve">The Support the president in delegating tasks and responsibilities to committee members in the lead up to event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720"/>
        <w:rPr>
          <w:color w:val="6aa84f"/>
          <w:sz w:val="22"/>
          <w:szCs w:val="22"/>
        </w:rPr>
      </w:pPr>
      <w:r w:rsidDel="00000000" w:rsidR="00000000" w:rsidRPr="00000000">
        <w:rPr>
          <w:color w:val="6aa84f"/>
          <w:sz w:val="22"/>
          <w:szCs w:val="22"/>
          <w:rtl w:val="0"/>
        </w:rPr>
        <w:t xml:space="preserve">Assisting other committee members in the lead up to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ind w:left="0"/>
        <w:rPr>
          <w:color w:val="6aa84f"/>
        </w:rPr>
      </w:pPr>
      <w:bookmarkStart w:colFirst="0" w:colLast="0" w:name="_heading=h.qmwlq3j3b9v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numPr>
          <w:ilvl w:val="1"/>
          <w:numId w:val="1"/>
        </w:numPr>
        <w:rPr>
          <w:color w:val="6aa84f"/>
        </w:rPr>
      </w:pPr>
      <w:bookmarkStart w:colFirst="0" w:colLast="0" w:name="_heading=h.o11nvcd97l2i" w:id="4"/>
      <w:bookmarkEnd w:id="4"/>
      <w:r w:rsidDel="00000000" w:rsidR="00000000" w:rsidRPr="00000000">
        <w:rPr>
          <w:rFonts w:ascii="FreightSans Pro Bold" w:cs="FreightSans Pro Bold" w:eastAsia="FreightSans Pro Bold" w:hAnsi="FreightSans Pro Bold"/>
          <w:color w:val="6aa84f"/>
          <w:rtl w:val="0"/>
        </w:rPr>
        <w:t xml:space="preserve">Communications and Marketing Officer</w:t>
      </w:r>
    </w:p>
    <w:p w:rsidR="00000000" w:rsidDel="00000000" w:rsidP="00000000" w:rsidRDefault="00000000" w:rsidRPr="00000000" w14:paraId="00000020">
      <w:pPr>
        <w:pStyle w:val="Heading4"/>
        <w:numPr>
          <w:ilvl w:val="2"/>
          <w:numId w:val="1"/>
        </w:numPr>
        <w:ind w:left="720"/>
        <w:rPr>
          <w:color w:val="6aa84f"/>
          <w:sz w:val="22"/>
          <w:szCs w:val="22"/>
        </w:rPr>
      </w:pPr>
      <w:bookmarkStart w:colFirst="0" w:colLast="0" w:name="_heading=h.oa6oql197x34" w:id="5"/>
      <w:bookmarkEnd w:id="5"/>
      <w:r w:rsidDel="00000000" w:rsidR="00000000" w:rsidRPr="00000000">
        <w:rPr>
          <w:color w:val="6aa84f"/>
          <w:sz w:val="22"/>
          <w:szCs w:val="22"/>
          <w:rtl w:val="0"/>
        </w:rPr>
        <w:t xml:space="preserve">To coordinate the publicity of the society’s events.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720"/>
        <w:rPr>
          <w:color w:val="6aa84f"/>
          <w:sz w:val="22"/>
          <w:szCs w:val="22"/>
        </w:rPr>
      </w:pPr>
      <w:r w:rsidDel="00000000" w:rsidR="00000000" w:rsidRPr="00000000">
        <w:rPr>
          <w:color w:val="6aa84f"/>
          <w:sz w:val="22"/>
          <w:szCs w:val="22"/>
          <w:rtl w:val="0"/>
        </w:rPr>
        <w:t xml:space="preserve">To create and execute marketing campaigns to increase the society’s membership base.</w:t>
      </w:r>
    </w:p>
    <w:p w:rsidR="00000000" w:rsidDel="00000000" w:rsidP="00000000" w:rsidRDefault="00000000" w:rsidRPr="00000000" w14:paraId="00000022">
      <w:pPr>
        <w:rPr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numPr>
          <w:ilvl w:val="1"/>
          <w:numId w:val="1"/>
        </w:numPr>
        <w:rPr>
          <w:color w:val="6aa84f"/>
        </w:rPr>
      </w:pPr>
      <w:bookmarkStart w:colFirst="0" w:colLast="0" w:name="_heading=h.nbtskooagoy1" w:id="6"/>
      <w:bookmarkEnd w:id="6"/>
      <w:r w:rsidDel="00000000" w:rsidR="00000000" w:rsidRPr="00000000">
        <w:rPr>
          <w:rFonts w:ascii="FreightSans Pro Bold" w:cs="FreightSans Pro Bold" w:eastAsia="FreightSans Pro Bold" w:hAnsi="FreightSans Pro Bold"/>
          <w:color w:val="6aa84f"/>
          <w:rtl w:val="0"/>
        </w:rPr>
        <w:t xml:space="preserve">General  Secretary</w:t>
      </w:r>
    </w:p>
    <w:p w:rsidR="00000000" w:rsidDel="00000000" w:rsidP="00000000" w:rsidRDefault="00000000" w:rsidRPr="00000000" w14:paraId="00000024">
      <w:pPr>
        <w:pStyle w:val="Heading4"/>
        <w:numPr>
          <w:ilvl w:val="2"/>
          <w:numId w:val="1"/>
        </w:numPr>
        <w:ind w:left="720"/>
        <w:rPr>
          <w:color w:val="6aa84f"/>
          <w:sz w:val="22"/>
          <w:szCs w:val="22"/>
        </w:rPr>
      </w:pPr>
      <w:bookmarkStart w:colFirst="0" w:colLast="0" w:name="_heading=h.ymcxey56sunb" w:id="7"/>
      <w:bookmarkEnd w:id="7"/>
      <w:r w:rsidDel="00000000" w:rsidR="00000000" w:rsidRPr="00000000">
        <w:rPr>
          <w:color w:val="6aa84f"/>
          <w:sz w:val="22"/>
          <w:szCs w:val="22"/>
          <w:rtl w:val="0"/>
        </w:rPr>
        <w:t xml:space="preserve">Recording the minutes for the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720"/>
        <w:rPr>
          <w:color w:val="6aa84f"/>
          <w:sz w:val="22"/>
          <w:szCs w:val="22"/>
        </w:rPr>
      </w:pPr>
      <w:r w:rsidDel="00000000" w:rsidR="00000000" w:rsidRPr="00000000">
        <w:rPr>
          <w:color w:val="6aa84f"/>
          <w:sz w:val="22"/>
          <w:szCs w:val="22"/>
          <w:rtl w:val="0"/>
        </w:rPr>
        <w:t xml:space="preserve">To assist other committee members to carry out tasks that will be difficult alone</w:t>
      </w:r>
    </w:p>
    <w:p w:rsidR="00000000" w:rsidDel="00000000" w:rsidP="00000000" w:rsidRDefault="00000000" w:rsidRPr="00000000" w14:paraId="00000026">
      <w:pPr>
        <w:ind w:left="720" w:firstLine="0"/>
        <w:rPr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2C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2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2E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32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33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be: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720"/>
        <w:rPr>
          <w:color w:val="6aa84f"/>
          <w:sz w:val="22"/>
          <w:szCs w:val="22"/>
        </w:rPr>
      </w:pPr>
      <w:r w:rsidDel="00000000" w:rsidR="00000000" w:rsidRPr="00000000">
        <w:rPr>
          <w:color w:val="6aa84f"/>
          <w:sz w:val="22"/>
          <w:szCs w:val="22"/>
          <w:rtl w:val="0"/>
        </w:rPr>
        <w:t xml:space="preserve">Meet &amp; Greet, Night Walk in London, Trip to local Museum or Gallery, Movie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Social events that do not involve consuming alcohol such as games &amp; movie nights and trips around London.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72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Promoting healthy drinking habits and wellbeing for all.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72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Cultural exchange between non-alcoholics.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 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720"/>
      </w:pPr>
      <w:r w:rsidDel="00000000" w:rsidR="00000000" w:rsidRPr="00000000">
        <w:rPr>
          <w:color w:val="6aa84f"/>
          <w:sz w:val="22"/>
          <w:szCs w:val="22"/>
          <w:rtl w:val="0"/>
        </w:rPr>
        <w:t xml:space="preserve">Picnic or Restaurant Visit,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4"/>
        <w:numPr>
          <w:ilvl w:val="2"/>
          <w:numId w:val="1"/>
        </w:numPr>
        <w:ind w:left="720" w:right="0" w:hanging="720"/>
        <w:rPr>
          <w:sz w:val="22"/>
          <w:szCs w:val="22"/>
        </w:rPr>
      </w:pPr>
      <w:bookmarkStart w:colFirst="0" w:colLast="0" w:name="_heading=h.eyer9n8cvhw9" w:id="8"/>
      <w:bookmarkEnd w:id="8"/>
      <w:r w:rsidDel="00000000" w:rsidR="00000000" w:rsidRPr="00000000">
        <w:rPr>
          <w:sz w:val="22"/>
          <w:szCs w:val="22"/>
          <w:rtl w:val="0"/>
        </w:rPr>
        <w:t xml:space="preserve">Facebook, Instagram and Twitter posts which will include updates on the activities of the society, information about upcoming events and a forum to allow discussion and interaction between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bookmarkStart w:colFirst="0" w:colLast="0" w:name="_heading=h.gjdgxs" w:id="9"/>
      <w:bookmarkEnd w:id="9"/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 w:rsidR="00000000" w:rsidDel="00000000" w:rsidP="00000000" w:rsidRDefault="00000000" w:rsidRPr="00000000" w14:paraId="0000003C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Alcohol-Free Society. By signing this document the president and treasurer have declared that they have read and abide by the Students’ Union UCL Club and Society Regulations.</w:t>
      </w:r>
    </w:p>
    <w:p w:rsidR="00000000" w:rsidDel="00000000" w:rsidP="00000000" w:rsidRDefault="00000000" w:rsidRPr="00000000" w14:paraId="0000003D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2"/>
        <w:tblGridChange w:id="0">
          <w:tblGrid>
            <w:gridCol w:w="2972"/>
            <w:gridCol w:w="66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Nisanth Mahalingam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Nisanth Mahalingam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9/12/2021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Osama Alsaiari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Osama Alsaiari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9/12/2021</w:t>
            </w:r>
          </w:p>
        </w:tc>
      </w:tr>
    </w:tbl>
    <w:p w:rsidR="00000000" w:rsidDel="00000000" w:rsidP="00000000" w:rsidRDefault="00000000" w:rsidRPr="00000000" w14:paraId="0000004A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40" w:w="11900" w:orient="portrait"/>
      <w:pgMar w:bottom="1701" w:top="992" w:left="1080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rnd" cmpd="sng" w="12700">
                        <a:solidFill>
                          <a:srgbClr val="0822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432" w:hanging="432"/>
      </w:pPr>
      <w:rPr/>
    </w:lvl>
    <w:lvl w:ilvl="1">
      <w:start w:val="1"/>
      <w:numFmt w:val="decimal"/>
      <w:lvlText w:val="%1.%2."/>
      <w:lvlJc w:val="right"/>
      <w:pPr>
        <w:ind w:left="576" w:hanging="576"/>
      </w:pPr>
      <w:rPr/>
    </w:lvl>
    <w:lvl w:ilvl="2">
      <w:start w:val="1"/>
      <w:numFmt w:val="decimal"/>
      <w:lvlText w:val="%1.%2.%3."/>
      <w:lvlJc w:val="right"/>
      <w:pPr>
        <w:ind w:left="720" w:hanging="720"/>
      </w:pPr>
      <w:rPr/>
    </w:lvl>
    <w:lvl w:ilvl="3">
      <w:start w:val="1"/>
      <w:numFmt w:val="bullet"/>
      <w:lvlText w:val="●"/>
      <w:lvlJc w:val="left"/>
      <w:pPr>
        <w:ind w:left="864" w:hanging="864"/>
      </w:pPr>
      <w:rPr/>
    </w:lvl>
    <w:lvl w:ilvl="4">
      <w:start w:val="1"/>
      <w:numFmt w:val="decimal"/>
      <w:lvlText w:val="%1.%2.%3.●.%5."/>
      <w:lvlJc w:val="right"/>
      <w:pPr>
        <w:ind w:left="1008" w:hanging="1008"/>
      </w:pPr>
      <w:rPr/>
    </w:lvl>
    <w:lvl w:ilvl="5">
      <w:start w:val="1"/>
      <w:numFmt w:val="decimal"/>
      <w:lvlText w:val="%1.%2.%3.●.%5.%6."/>
      <w:lvlJc w:val="right"/>
      <w:pPr>
        <w:ind w:left="1152" w:hanging="1152"/>
      </w:pPr>
      <w:rPr/>
    </w:lvl>
    <w:lvl w:ilvl="6">
      <w:start w:val="1"/>
      <w:numFmt w:val="decimal"/>
      <w:lvlText w:val="%1.%2.%3.●.%5.%6.%7."/>
      <w:lvlJc w:val="right"/>
      <w:pPr>
        <w:ind w:left="1296" w:hanging="1296"/>
      </w:pPr>
      <w:rPr/>
    </w:lvl>
    <w:lvl w:ilvl="7">
      <w:start w:val="1"/>
      <w:numFmt w:val="decimal"/>
      <w:lvlText w:val="%1.%2.%3.●.%5.%6.%7.%8."/>
      <w:lvlJc w:val="right"/>
      <w:pPr>
        <w:ind w:left="1440" w:hanging="1440"/>
      </w:pPr>
      <w:rPr/>
    </w:lvl>
    <w:lvl w:ilvl="8">
      <w:start w:val="1"/>
      <w:numFmt w:val="decimal"/>
      <w:lvlText w:val="%1.%2.%3.●.%5.%6.%7.%8.%9."/>
      <w:lvlJc w:val="righ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  <w:aliases w:val="Union Standard"/>
    <w:next w:val="Title"/>
    <w:qFormat w:val="1"/>
    <w:rsid w:val="004F215B"/>
    <w:rPr>
      <w:rFonts w:ascii="FreightSans Pro Book" w:cs="Arial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16779F"/>
    <w:pPr>
      <w:keepNext w:val="1"/>
      <w:spacing w:after="60" w:before="240"/>
      <w:outlineLvl w:val="0"/>
    </w:pPr>
    <w:rPr>
      <w:rFonts w:ascii="FreightSans Pro Bold" w:hAnsi="FreightSans Pro Bold"/>
      <w:b w:val="1"/>
      <w:bCs w:val="1"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 w:val="1"/>
    <w:rsid w:val="0016779F"/>
    <w:pPr>
      <w:spacing w:after="100" w:afterAutospacing="1" w:before="100" w:beforeAutospacing="1"/>
      <w:outlineLvl w:val="1"/>
    </w:pPr>
    <w:rPr>
      <w:rFonts w:cs="Times New Roman"/>
      <w:bCs w:val="1"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16779F"/>
    <w:pPr>
      <w:numPr>
        <w:numId w:val="26"/>
      </w:numPr>
      <w:outlineLvl w:val="2"/>
    </w:pPr>
    <w:rPr>
      <w:rFonts w:ascii="FreightSans Pro Bold" w:hAnsi="FreightSans Pro Bold"/>
      <w:b w:val="1"/>
      <w:bCs w:val="1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 w:val="1"/>
    <w:qFormat w:val="1"/>
    <w:rsid w:val="004F215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061932" w:themeColor="accent1" w:themeShade="0000BF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4F215B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041021" w:themeColor="accent1" w:themeShade="00007F"/>
    </w:rPr>
  </w:style>
  <w:style w:type="paragraph" w:styleId="Heading7">
    <w:name w:val="heading 7"/>
    <w:basedOn w:val="Normal"/>
    <w:next w:val="Normal"/>
    <w:link w:val="Heading7Char"/>
    <w:unhideWhenUsed w:val="1"/>
    <w:qFormat w:val="1"/>
    <w:rsid w:val="004F215B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41021" w:themeColor="accent1" w:themeShade="00007F"/>
    </w:rPr>
  </w:style>
  <w:style w:type="paragraph" w:styleId="Heading8">
    <w:name w:val="heading 8"/>
    <w:basedOn w:val="Normal"/>
    <w:next w:val="Normal"/>
    <w:link w:val="Heading8Char"/>
    <w:unhideWhenUsed w:val="1"/>
    <w:qFormat w:val="1"/>
    <w:rsid w:val="004F215B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rsid w:val="00A26578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color="f7a28c" w:space="0" w:sz="2" w:themeColor="accent2" w:themeTint="000099" w:val="single"/>
        <w:bottom w:color="f7a28c" w:space="0" w:sz="2" w:themeColor="accent2" w:themeTint="000099" w:val="single"/>
        <w:insideH w:color="f7a28c" w:space="0" w:sz="2" w:themeColor="accent2" w:themeTint="000099" w:val="single"/>
        <w:insideV w:color="f7a28c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7a28c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7a28c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color="f7a28c" w:space="0" w:sz="4" w:themeColor="accent2" w:themeTint="000099" w:val="single"/>
        <w:left w:color="f7a28c" w:space="0" w:sz="4" w:themeColor="accent2" w:themeTint="000099" w:val="single"/>
        <w:bottom w:color="f7a28c" w:space="0" w:sz="4" w:themeColor="accent2" w:themeTint="000099" w:val="single"/>
        <w:right w:color="f7a28c" w:space="0" w:sz="4" w:themeColor="accent2" w:themeTint="000099" w:val="single"/>
        <w:insideH w:color="f7a28c" w:space="0" w:sz="4" w:themeColor="accent2" w:themeTint="000099" w:val="single"/>
        <w:insideV w:color="f7a28c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26641" w:space="0" w:sz="4" w:themeColor="accent2" w:val="single"/>
          <w:left w:color="f26641" w:space="0" w:sz="4" w:themeColor="accent2" w:val="single"/>
          <w:bottom w:color="f26641" w:space="0" w:sz="4" w:themeColor="accent2" w:val="single"/>
          <w:right w:color="f26641" w:space="0" w:sz="4" w:themeColor="accent2" w:val="single"/>
          <w:insideH w:space="0" w:sz="0" w:val="nil"/>
          <w:insideV w:space="0" w:sz="0" w:val="nil"/>
        </w:tcBorders>
        <w:shd w:color="auto" w:fill="f26641" w:themeFill="accent2" w:val="clear"/>
      </w:tcPr>
    </w:tblStylePr>
    <w:tblStylePr w:type="lastRow">
      <w:rPr>
        <w:b w:val="1"/>
        <w:bCs w:val="1"/>
      </w:rPr>
      <w:tblPr/>
      <w:tcPr>
        <w:tcBorders>
          <w:top w:color="f2664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9541D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16779F"/>
    <w:rPr>
      <w:rFonts w:ascii="FreightSans Pro Bold" w:cs="Arial" w:hAnsi="FreightSans Pro Bold"/>
      <w:b w:val="1"/>
      <w:bCs w:val="1"/>
      <w:color w:val="f26641"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16779F"/>
    <w:rPr>
      <w:rFonts w:ascii="FreightSans Pro Book" w:hAnsi="FreightSans Pro Book"/>
      <w:bCs w:val="1"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 w:val="1"/>
    <w:rsid w:val="009541D5"/>
    <w:rPr>
      <w:b w:val="1"/>
      <w:bCs w:val="1"/>
    </w:rPr>
  </w:style>
  <w:style w:type="character" w:styleId="Emphasis">
    <w:name w:val="Emphasis"/>
    <w:uiPriority w:val="20"/>
    <w:qFormat w:val="1"/>
    <w:rsid w:val="009541D5"/>
    <w:rPr>
      <w:i w:val="1"/>
      <w:iCs w:val="1"/>
    </w:rPr>
  </w:style>
  <w:style w:type="table" w:styleId="TableGrid1" w:customStyle="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1B2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1B21"/>
    <w:rPr>
      <w:rFonts w:ascii="Segoe UI" w:cs="Segoe UI" w:hAnsi="Segoe UI"/>
      <w:sz w:val="18"/>
      <w:szCs w:val="18"/>
    </w:rPr>
  </w:style>
  <w:style w:type="paragraph" w:styleId="p1" w:customStyle="1">
    <w:name w:val="p1"/>
    <w:basedOn w:val="Normal"/>
    <w:rsid w:val="00D2375B"/>
    <w:pPr>
      <w:spacing w:line="180" w:lineRule="atLeast"/>
      <w:ind w:left="170" w:hanging="170"/>
    </w:pPr>
    <w:rPr>
      <w:rFonts w:ascii="FreightSans Pro" w:cs="Times New Roman" w:hAnsi="FreightSans Pro"/>
      <w:sz w:val="21"/>
      <w:szCs w:val="21"/>
      <w:lang w:eastAsia="en-GB"/>
    </w:rPr>
  </w:style>
  <w:style w:type="character" w:styleId="apple-converted-space" w:customStyle="1">
    <w:name w:val="apple-converted-space"/>
    <w:basedOn w:val="DefaultParagraphFont"/>
    <w:rsid w:val="006205E7"/>
  </w:style>
  <w:style w:type="paragraph" w:styleId="Style1" w:customStyle="1">
    <w:name w:val="Style1"/>
    <w:basedOn w:val="Normal"/>
    <w:qFormat w:val="1"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 w:val="1"/>
    <w:rsid w:val="004F215B"/>
    <w:pPr>
      <w:contextualSpacing w:val="1"/>
    </w:pPr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F215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 w:val="1"/>
    <w:rsid w:val="004F215B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4F215B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 w:val="1"/>
    <w:rsid w:val="004F215B"/>
    <w:rPr>
      <w:i w:val="1"/>
      <w:iCs w:val="1"/>
      <w:color w:val="404040" w:themeColor="text1" w:themeTint="0000BF"/>
    </w:rPr>
  </w:style>
  <w:style w:type="character" w:styleId="Heading3Char" w:customStyle="1">
    <w:name w:val="Heading 3 Char"/>
    <w:basedOn w:val="DefaultParagraphFont"/>
    <w:link w:val="Heading3"/>
    <w:rsid w:val="0016779F"/>
    <w:rPr>
      <w:rFonts w:ascii="FreightSans Pro Bold" w:cs="Arial" w:hAnsi="FreightSans Pro Bold"/>
      <w:b w:val="1"/>
      <w:bCs w:val="1"/>
      <w:color w:val="000000" w:themeColor="text1"/>
      <w:sz w:val="26"/>
      <w:szCs w:val="24"/>
    </w:rPr>
  </w:style>
  <w:style w:type="character" w:styleId="Heading4Char" w:customStyle="1">
    <w:name w:val="Heading 4 Char"/>
    <w:basedOn w:val="DefaultParagraphFont"/>
    <w:link w:val="Heading4"/>
    <w:rsid w:val="0016779F"/>
    <w:rPr>
      <w:rFonts w:ascii="FreightSans Pro Book" w:cs="Arial" w:hAnsi="FreightSans Pro Book"/>
      <w:color w:val="000000" w:themeColor="text1"/>
      <w:sz w:val="26"/>
      <w:szCs w:val="24"/>
    </w:rPr>
  </w:style>
  <w:style w:type="character" w:styleId="Heading5Char" w:customStyle="1">
    <w:name w:val="Heading 5 Char"/>
    <w:basedOn w:val="DefaultParagraphFont"/>
    <w:link w:val="Heading5"/>
    <w:rsid w:val="004F215B"/>
    <w:rPr>
      <w:rFonts w:asciiTheme="majorHAnsi" w:cstheme="majorBidi" w:eastAsiaTheme="majorEastAsia" w:hAnsiTheme="majorHAnsi"/>
      <w:color w:val="061932" w:themeColor="accent1" w:themeShade="0000BF"/>
      <w:sz w:val="26"/>
      <w:szCs w:val="24"/>
    </w:rPr>
  </w:style>
  <w:style w:type="character" w:styleId="Heading6Char" w:customStyle="1">
    <w:name w:val="Heading 6 Char"/>
    <w:basedOn w:val="DefaultParagraphFont"/>
    <w:link w:val="Heading6"/>
    <w:rsid w:val="004F215B"/>
    <w:rPr>
      <w:rFonts w:asciiTheme="majorHAnsi" w:cstheme="majorBidi" w:eastAsiaTheme="majorEastAsia" w:hAnsiTheme="majorHAnsi"/>
      <w:color w:val="041021" w:themeColor="accent1" w:themeShade="00007F"/>
      <w:sz w:val="26"/>
      <w:szCs w:val="24"/>
    </w:rPr>
  </w:style>
  <w:style w:type="character" w:styleId="Heading7Char" w:customStyle="1">
    <w:name w:val="Heading 7 Char"/>
    <w:basedOn w:val="DefaultParagraphFont"/>
    <w:link w:val="Heading7"/>
    <w:rsid w:val="004F215B"/>
    <w:rPr>
      <w:rFonts w:asciiTheme="majorHAnsi" w:cstheme="majorBidi" w:eastAsiaTheme="majorEastAsia" w:hAnsiTheme="majorHAnsi"/>
      <w:i w:val="1"/>
      <w:iCs w:val="1"/>
      <w:color w:val="041021" w:themeColor="accent1" w:themeShade="00007F"/>
      <w:sz w:val="26"/>
      <w:szCs w:val="24"/>
    </w:rPr>
  </w:style>
  <w:style w:type="character" w:styleId="Heading8Char" w:customStyle="1">
    <w:name w:val="Heading 8 Char"/>
    <w:basedOn w:val="DefaultParagraphFont"/>
    <w:link w:val="Heading8"/>
    <w:rsid w:val="004F215B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yperlink">
    <w:name w:val="Hyperlink"/>
    <w:basedOn w:val="DefaultParagraphFont"/>
    <w:uiPriority w:val="99"/>
    <w:unhideWhenUsed w:val="1"/>
    <w:rsid w:val="0016779F"/>
    <w:rPr>
      <w:color w:val="f26641" w:themeColor="hyperlink"/>
      <w:u w:val="single"/>
    </w:rPr>
  </w:style>
  <w:style w:type="character" w:styleId="Heading9Char" w:customStyle="1">
    <w:name w:val="Heading 9 Char"/>
    <w:basedOn w:val="DefaultParagraphFont"/>
    <w:link w:val="Heading9"/>
    <w:semiHidden w:val="1"/>
    <w:rsid w:val="00A2657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entsunionucl.org/how-to-guides" TargetMode="External"/><Relationship Id="rId10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footer" Target="footer1.xml"/><Relationship Id="rId12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governing-documen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iEPH0jJGCTVnMtk5gtJgIfszw==">AMUW2mUu53LHET6ush8tg36d8n1m4kNbnWYcXH0UPEpN71HhB+ej3cHmwuViob0MmdvXBIVw0OhTZu5RggSLqavnDJEOMg3jlmeI7oyge7cwtR+v+toipH0KDhf4L7c48VSyRyflYnpcZj0Z98eGVVbBMmH6//gU5zWytFdEy8IV6vUoCT8ZGfN5cATya7T0KIed+2XwsWfH99jk6otO/oOW/ZzNWQZ5UKF7EAVj57WnthljkpXLmg36ni5DFi1uenQLlhhxEveJhZf7w9qndHIxpq+D1b3LdUOrPoccihbLYh4z/TKjW8u7QTptyFscPo2s8jH5h4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2020-05-15T19:00:00Z</dcterms:created>
  <dc:creator>Thomas Flynn</dc:creator>
</cp:coreProperties>
</file>