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b w:val="0"/>
          <w:bCs w:val="0"/>
        </w:rPr>
      </w:pPr>
      <w:r>
        <w:drawing xmlns:a="http://schemas.openxmlformats.org/drawingml/2006/main">
          <wp:inline distT="0" distB="0" distL="0" distR="0">
            <wp:extent cx="1741170" cy="709067"/>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4">
                      <a:extLst/>
                    </a:blip>
                    <a:srcRect l="4858" t="0" r="0" b="0"/>
                    <a:stretch>
                      <a:fillRect/>
                    </a:stretch>
                  </pic:blipFill>
                  <pic:spPr>
                    <a:xfrm>
                      <a:off x="0" y="0"/>
                      <a:ext cx="1741170" cy="709067"/>
                    </a:xfrm>
                    <a:prstGeom prst="rect">
                      <a:avLst/>
                    </a:prstGeom>
                    <a:ln w="12700" cap="flat">
                      <a:noFill/>
                      <a:miter lim="400000"/>
                    </a:ln>
                    <a:effectLst/>
                  </pic:spPr>
                </pic:pic>
              </a:graphicData>
            </a:graphic>
          </wp:inline>
        </w:drawing>
      </w:r>
    </w:p>
    <w:p>
      <w:pPr>
        <w:pStyle w:val="Heading"/>
      </w:pPr>
      <w:r>
        <w:rPr>
          <w:rFonts w:cs="Arial Unicode MS" w:eastAsia="Arial Unicode MS"/>
          <w:rtl w:val="0"/>
          <w:lang w:val="en-US"/>
        </w:rPr>
        <w:t>Club/Society Annual Registration Contract</w:t>
      </w:r>
    </w:p>
    <w:p>
      <w:pPr>
        <w:pStyle w:val="Body"/>
        <w:rPr>
          <w:sz w:val="22"/>
          <w:szCs w:val="22"/>
        </w:rPr>
      </w:pPr>
    </w:p>
    <w:p>
      <w:pPr>
        <w:pStyle w:val="Body"/>
        <w:rPr>
          <w:sz w:val="22"/>
          <w:szCs w:val="22"/>
        </w:rPr>
      </w:pPr>
      <w:r>
        <w:rPr>
          <w:sz w:val="22"/>
          <w:szCs w:val="22"/>
          <w:rtl w:val="0"/>
          <w:lang w:val="en-US"/>
        </w:rPr>
        <w:t xml:space="preserve">This document is made up of four </w:t>
      </w:r>
      <w:r>
        <w:rPr>
          <w:outline w:val="0"/>
          <w:color w:val="000000"/>
          <w:sz w:val="22"/>
          <w:szCs w:val="22"/>
          <w:u w:color="000000"/>
          <w:rtl w:val="0"/>
          <w:lang w:val="fr-FR"/>
          <w14:textFill>
            <w14:solidFill>
              <w14:srgbClr w14:val="000000"/>
            </w14:solidFill>
          </w14:textFill>
        </w:rPr>
        <w:t>sections. P</w:t>
      </w:r>
      <w:r>
        <w:rPr>
          <w:sz w:val="22"/>
          <w:szCs w:val="22"/>
          <w:rtl w:val="0"/>
          <w:lang w:val="en-US"/>
        </w:rPr>
        <w:t xml:space="preserve">lease complete all sections in full. If you have any queries, or need support completing this form, please email </w:t>
      </w:r>
      <w:r>
        <w:rPr>
          <w:rStyle w:val="Hyperlink.0"/>
        </w:rPr>
        <w:fldChar w:fldCharType="begin" w:fldLock="0"/>
      </w:r>
      <w:r>
        <w:rPr>
          <w:rStyle w:val="Hyperlink.0"/>
        </w:rPr>
        <w:instrText xml:space="preserve"> HYPERLINK "mailto:su.activities@ucl.ac.uk"</w:instrText>
      </w:r>
      <w:r>
        <w:rPr>
          <w:rStyle w:val="Hyperlink.0"/>
        </w:rPr>
        <w:fldChar w:fldCharType="separate" w:fldLock="0"/>
      </w:r>
      <w:r>
        <w:rPr>
          <w:rStyle w:val="Hyperlink.0"/>
          <w:rtl w:val="0"/>
        </w:rPr>
        <w:t>su.activities@ucl.ac.uk</w:t>
      </w:r>
      <w:r>
        <w:rPr/>
        <w:fldChar w:fldCharType="end" w:fldLock="0"/>
      </w:r>
      <w:r>
        <w:rPr>
          <w:sz w:val="22"/>
          <w:szCs w:val="22"/>
          <w:rtl w:val="0"/>
          <w:lang w:val="en-US"/>
        </w:rPr>
        <w:t xml:space="preserve">. You can sign this document electronically. </w:t>
      </w:r>
    </w:p>
    <w:p>
      <w:pPr>
        <w:pStyle w:val="Body"/>
        <w:rPr>
          <w:sz w:val="22"/>
          <w:szCs w:val="22"/>
        </w:rPr>
      </w:pPr>
    </w:p>
    <w:p>
      <w:pPr>
        <w:pStyle w:val="Body"/>
        <w:rPr>
          <w:sz w:val="22"/>
          <w:szCs w:val="22"/>
        </w:rPr>
      </w:pPr>
      <w:r>
        <w:rPr>
          <w:sz w:val="22"/>
          <w:szCs w:val="22"/>
          <w:rtl w:val="0"/>
          <w:lang w:val="en-US"/>
        </w:rPr>
        <w:t xml:space="preserve">You must complete: </w:t>
      </w:r>
    </w:p>
    <w:p>
      <w:pPr>
        <w:pStyle w:val="List Paragraph"/>
        <w:numPr>
          <w:ilvl w:val="0"/>
          <w:numId w:val="2"/>
        </w:numPr>
        <w:bidi w:val="0"/>
        <w:ind w:right="0"/>
        <w:jc w:val="left"/>
        <w:rPr>
          <w:sz w:val="22"/>
          <w:szCs w:val="22"/>
          <w:rtl w:val="0"/>
          <w:lang w:val="en-US"/>
        </w:rPr>
      </w:pPr>
      <w:r>
        <w:rPr>
          <w:sz w:val="22"/>
          <w:szCs w:val="22"/>
          <w:rtl w:val="0"/>
          <w:lang w:val="en-US"/>
        </w:rPr>
        <w:t>Registration Form</w:t>
      </w:r>
    </w:p>
    <w:p>
      <w:pPr>
        <w:pStyle w:val="List Paragraph"/>
        <w:numPr>
          <w:ilvl w:val="0"/>
          <w:numId w:val="2"/>
        </w:numPr>
        <w:bidi w:val="0"/>
        <w:ind w:right="0"/>
        <w:jc w:val="left"/>
        <w:rPr>
          <w:sz w:val="22"/>
          <w:szCs w:val="22"/>
          <w:rtl w:val="0"/>
          <w:lang w:val="en-US"/>
        </w:rPr>
      </w:pPr>
      <w:r>
        <w:rPr>
          <w:sz w:val="22"/>
          <w:szCs w:val="22"/>
          <w:rtl w:val="0"/>
          <w:lang w:val="en-US"/>
        </w:rPr>
        <w:t>President and Treasurer Contract</w:t>
      </w:r>
    </w:p>
    <w:p>
      <w:pPr>
        <w:pStyle w:val="List Paragraph"/>
        <w:numPr>
          <w:ilvl w:val="0"/>
          <w:numId w:val="2"/>
        </w:numPr>
        <w:bidi w:val="0"/>
        <w:ind w:right="0"/>
        <w:jc w:val="left"/>
        <w:rPr>
          <w:sz w:val="22"/>
          <w:szCs w:val="22"/>
          <w:rtl w:val="0"/>
          <w:lang w:val="en-US"/>
        </w:rPr>
      </w:pPr>
      <w:r>
        <w:rPr>
          <w:sz w:val="22"/>
          <w:szCs w:val="22"/>
          <w:rtl w:val="0"/>
          <w:lang w:val="en-US"/>
        </w:rPr>
        <w:t>Room Booking Contract</w:t>
      </w:r>
    </w:p>
    <w:p>
      <w:pPr>
        <w:pStyle w:val="List Paragraph"/>
        <w:numPr>
          <w:ilvl w:val="0"/>
          <w:numId w:val="2"/>
        </w:numPr>
        <w:bidi w:val="0"/>
        <w:ind w:right="0"/>
        <w:jc w:val="left"/>
        <w:rPr>
          <w:sz w:val="22"/>
          <w:szCs w:val="22"/>
          <w:rtl w:val="0"/>
          <w:lang w:val="en-US"/>
        </w:rPr>
      </w:pPr>
      <w:r>
        <w:rPr>
          <w:sz w:val="22"/>
          <w:szCs w:val="22"/>
          <w:rtl w:val="0"/>
          <w:lang w:val="en-US"/>
        </w:rPr>
        <w:t>Publicity Statement</w:t>
      </w:r>
    </w:p>
    <w:p>
      <w:pPr>
        <w:pStyle w:val="Body"/>
        <w:rPr>
          <w:sz w:val="22"/>
          <w:szCs w:val="22"/>
        </w:rPr>
      </w:pPr>
    </w:p>
    <w:p>
      <w:pPr>
        <w:pStyle w:val="Body"/>
        <w:rPr>
          <w:rFonts w:ascii="Times New Roman" w:cs="Times New Roman" w:hAnsi="Times New Roman" w:eastAsia="Times New Roman"/>
          <w:b w:val="1"/>
          <w:bCs w:val="1"/>
          <w:outline w:val="0"/>
          <w:color w:val="f26641"/>
          <w:sz w:val="36"/>
          <w:szCs w:val="36"/>
          <w:u w:color="f26641"/>
          <w14:textFill>
            <w14:solidFill>
              <w14:srgbClr w14:val="F26641"/>
            </w14:solidFill>
          </w14:textFill>
        </w:rPr>
      </w:pPr>
      <w:r>
        <w:rPr>
          <w:rFonts w:ascii="Times New Roman" w:hAnsi="Times New Roman"/>
          <w:b w:val="1"/>
          <w:bCs w:val="1"/>
          <w:outline w:val="0"/>
          <w:color w:val="f26641"/>
          <w:sz w:val="36"/>
          <w:szCs w:val="36"/>
          <w:u w:color="f26641"/>
          <w:rtl w:val="0"/>
          <w:lang w:val="de-DE"/>
          <w14:textFill>
            <w14:solidFill>
              <w14:srgbClr w14:val="F26641"/>
            </w14:solidFill>
          </w14:textFill>
        </w:rPr>
        <w:t>Registration Form</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cacd"/>
        <w:tblLayout w:type="fixed"/>
      </w:tblPr>
      <w:tblGrid>
        <w:gridCol w:w="2407"/>
        <w:gridCol w:w="1419"/>
        <w:gridCol w:w="1703"/>
        <w:gridCol w:w="1694"/>
        <w:gridCol w:w="2409"/>
      </w:tblGrid>
      <w:tr>
        <w:tblPrEx>
          <w:shd w:val="clear" w:color="auto" w:fill="cacacd"/>
        </w:tblPrEx>
        <w:trPr>
          <w:trHeight w:val="241" w:hRule="atLeast"/>
        </w:trPr>
        <w:tc>
          <w:tcPr>
            <w:tcW w:type="dxa" w:w="9632"/>
            <w:gridSpan w:val="5"/>
            <w:tcBorders>
              <w:top w:val="single" w:color="082244" w:sz="4" w:space="0" w:shadow="0" w:frame="0"/>
              <w:left w:val="single" w:color="082244" w:sz="4" w:space="0" w:shadow="0" w:frame="0"/>
              <w:bottom w:val="single" w:color="082244" w:sz="4" w:space="0" w:shadow="0" w:frame="0"/>
              <w:right w:val="single" w:color="082244" w:sz="4" w:space="0" w:shadow="0" w:frame="0"/>
            </w:tcBorders>
            <w:shd w:val="clear" w:color="auto" w:fill="082244"/>
            <w:tcMar>
              <w:top w:type="dxa" w:w="80"/>
              <w:left w:type="dxa" w:w="80"/>
              <w:bottom w:type="dxa" w:w="80"/>
              <w:right w:type="dxa" w:w="80"/>
            </w:tcMar>
            <w:vAlign w:val="center"/>
          </w:tcPr>
          <w:p>
            <w:pPr>
              <w:pStyle w:val="Body"/>
            </w:pPr>
            <w:r>
              <w:rPr>
                <w:rFonts w:ascii="Times New Roman" w:hAnsi="Times New Roman"/>
                <w:b w:val="1"/>
                <w:bCs w:val="1"/>
                <w:outline w:val="0"/>
                <w:color w:val="ffffff"/>
                <w:sz w:val="22"/>
                <w:szCs w:val="22"/>
                <w:u w:color="ffffff"/>
                <w:shd w:val="nil" w:color="auto" w:fill="auto"/>
                <w:rtl w:val="0"/>
                <w:lang w:val="en-US"/>
                <w14:textFill>
                  <w14:solidFill>
                    <w14:srgbClr w14:val="FFFFFF"/>
                  </w14:solidFill>
                </w14:textFill>
              </w:rPr>
              <w:t xml:space="preserve">Club/Society Information </w:t>
            </w:r>
          </w:p>
        </w:tc>
      </w:tr>
      <w:tr>
        <w:tblPrEx>
          <w:shd w:val="clear" w:color="auto" w:fill="cacacd"/>
        </w:tblPrEx>
        <w:trPr>
          <w:trHeight w:val="270" w:hRule="atLeast"/>
        </w:trPr>
        <w:tc>
          <w:tcPr>
            <w:tcW w:type="dxa" w:w="3826"/>
            <w:gridSpan w:val="2"/>
            <w:tcBorders>
              <w:top w:val="single" w:color="082244" w:sz="4" w:space="0" w:shadow="0" w:frame="0"/>
              <w:left w:val="single" w:color="f26641" w:sz="4" w:space="0" w:shadow="0" w:frame="0"/>
              <w:bottom w:val="single" w:color="f26641" w:sz="4" w:space="0" w:shadow="0" w:frame="0"/>
              <w:right w:val="single" w:color="f26641" w:sz="6"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Club/Society name:</w:t>
            </w:r>
          </w:p>
        </w:tc>
        <w:tc>
          <w:tcPr>
            <w:tcW w:type="dxa" w:w="5805"/>
            <w:gridSpan w:val="3"/>
            <w:tcBorders>
              <w:top w:val="single" w:color="082244" w:sz="4" w:space="0" w:shadow="0" w:frame="0"/>
              <w:left w:val="single" w:color="f26641" w:sz="6"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en-US"/>
              </w:rPr>
              <w:t>Consulting Society</w:t>
            </w:r>
          </w:p>
        </w:tc>
      </w:tr>
      <w:tr>
        <w:tblPrEx>
          <w:shd w:val="clear" w:color="auto" w:fill="cacacd"/>
        </w:tblPrEx>
        <w:trPr>
          <w:trHeight w:val="270" w:hRule="atLeast"/>
        </w:trPr>
        <w:tc>
          <w:tcPr>
            <w:tcW w:type="dxa" w:w="3826"/>
            <w:gridSpan w:val="2"/>
            <w:tcBorders>
              <w:top w:val="single" w:color="f26641" w:sz="4" w:space="0" w:shadow="0" w:frame="0"/>
              <w:left w:val="single" w:color="f26641" w:sz="4" w:space="0" w:shadow="0" w:frame="0"/>
              <w:bottom w:val="single" w:color="f26641" w:sz="4" w:space="0" w:shadow="0" w:frame="0"/>
              <w:right w:val="single" w:color="f26641" w:sz="6"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President name:</w:t>
            </w:r>
          </w:p>
        </w:tc>
        <w:tc>
          <w:tcPr>
            <w:tcW w:type="dxa" w:w="5805"/>
            <w:gridSpan w:val="3"/>
            <w:tcBorders>
              <w:top w:val="single" w:color="f26641" w:sz="4" w:space="0" w:shadow="0" w:frame="0"/>
              <w:left w:val="single" w:color="f26641" w:sz="6"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en-US"/>
              </w:rPr>
              <w:t>Xin Yi On</w:t>
            </w:r>
          </w:p>
        </w:tc>
      </w:tr>
      <w:tr>
        <w:tblPrEx>
          <w:shd w:val="clear" w:color="auto" w:fill="cacacd"/>
        </w:tblPrEx>
        <w:trPr>
          <w:trHeight w:val="270" w:hRule="atLeast"/>
        </w:trPr>
        <w:tc>
          <w:tcPr>
            <w:tcW w:type="dxa" w:w="3826"/>
            <w:gridSpan w:val="2"/>
            <w:tcBorders>
              <w:top w:val="single" w:color="f26641" w:sz="4" w:space="0" w:shadow="0" w:frame="0"/>
              <w:left w:val="single" w:color="f26641" w:sz="4" w:space="0" w:shadow="0" w:frame="0"/>
              <w:bottom w:val="single" w:color="f26641" w:sz="4" w:space="0" w:shadow="0" w:frame="0"/>
              <w:right w:val="single" w:color="f26641" w:sz="6"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Treasurer name:</w:t>
            </w:r>
          </w:p>
        </w:tc>
        <w:tc>
          <w:tcPr>
            <w:tcW w:type="dxa" w:w="5805"/>
            <w:gridSpan w:val="3"/>
            <w:tcBorders>
              <w:top w:val="single" w:color="f26641" w:sz="4" w:space="0" w:shadow="0" w:frame="0"/>
              <w:left w:val="single" w:color="f26641" w:sz="6"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en-US"/>
              </w:rPr>
              <w:t xml:space="preserve">Anda-Raluca Epure </w:t>
            </w:r>
          </w:p>
        </w:tc>
      </w:tr>
      <w:tr>
        <w:tblPrEx>
          <w:shd w:val="clear" w:color="auto" w:fill="cacacd"/>
        </w:tblPrEx>
        <w:trPr>
          <w:trHeight w:val="241" w:hRule="atLeast"/>
        </w:trPr>
        <w:tc>
          <w:tcPr>
            <w:tcW w:type="dxa" w:w="9632"/>
            <w:gridSpan w:val="5"/>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082244"/>
            <w:tcMar>
              <w:top w:type="dxa" w:w="80"/>
              <w:left w:type="dxa" w:w="80"/>
              <w:bottom w:type="dxa" w:w="80"/>
              <w:right w:type="dxa" w:w="80"/>
            </w:tcMar>
            <w:vAlign w:val="center"/>
          </w:tcPr>
          <w:p>
            <w:pPr>
              <w:pStyle w:val="Body"/>
            </w:pPr>
            <w:r>
              <w:rPr>
                <w:rFonts w:ascii="Times New Roman" w:hAnsi="Times New Roman"/>
                <w:b w:val="1"/>
                <w:bCs w:val="1"/>
                <w:outline w:val="0"/>
                <w:color w:val="ffffff"/>
                <w:sz w:val="22"/>
                <w:szCs w:val="22"/>
                <w:u w:color="ffffff"/>
                <w:shd w:val="nil" w:color="auto" w:fill="auto"/>
                <w:rtl w:val="0"/>
                <w:lang w:val="en-US"/>
                <w14:textFill>
                  <w14:solidFill>
                    <w14:srgbClr w14:val="FFFFFF"/>
                  </w14:solidFill>
                </w14:textFill>
              </w:rPr>
              <w:t>Membership Fees</w:t>
            </w:r>
          </w:p>
        </w:tc>
      </w:tr>
      <w:tr>
        <w:tblPrEx>
          <w:shd w:val="clear" w:color="auto" w:fill="cacacd"/>
        </w:tblPrEx>
        <w:trPr>
          <w:trHeight w:val="1849" w:hRule="atLeast"/>
        </w:trPr>
        <w:tc>
          <w:tcPr>
            <w:tcW w:type="dxa" w:w="9632"/>
            <w:gridSpan w:val="5"/>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rPr>
                <w:sz w:val="22"/>
                <w:szCs w:val="22"/>
                <w:shd w:val="nil" w:color="auto" w:fill="auto"/>
              </w:rPr>
            </w:pPr>
            <w:r>
              <w:rPr>
                <w:sz w:val="22"/>
                <w:szCs w:val="22"/>
                <w:shd w:val="nil" w:color="auto" w:fill="auto"/>
                <w:rtl w:val="0"/>
                <w:lang w:val="en-US"/>
              </w:rPr>
              <w:t xml:space="preserve">Societies must have a minimum membership fee of </w:t>
            </w:r>
            <w:r>
              <w:rPr>
                <w:rFonts w:ascii="Times New Roman" w:hAnsi="Times New Roman" w:hint="default"/>
                <w:b w:val="1"/>
                <w:bCs w:val="1"/>
                <w:sz w:val="22"/>
                <w:szCs w:val="22"/>
                <w:shd w:val="nil" w:color="auto" w:fill="auto"/>
                <w:rtl w:val="0"/>
                <w:lang w:val="en-US"/>
              </w:rPr>
              <w:t>£</w:t>
            </w:r>
            <w:r>
              <w:rPr>
                <w:rFonts w:ascii="Times New Roman" w:hAnsi="Times New Roman"/>
                <w:b w:val="1"/>
                <w:bCs w:val="1"/>
                <w:sz w:val="22"/>
                <w:szCs w:val="22"/>
                <w:shd w:val="nil" w:color="auto" w:fill="auto"/>
                <w:rtl w:val="0"/>
                <w:lang w:val="en-US"/>
              </w:rPr>
              <w:t>3.00</w:t>
            </w:r>
            <w:r>
              <w:rPr>
                <w:sz w:val="22"/>
                <w:szCs w:val="22"/>
                <w:shd w:val="nil" w:color="auto" w:fill="auto"/>
                <w:rtl w:val="0"/>
                <w:lang w:val="en-US"/>
              </w:rPr>
              <w:t xml:space="preserve">, while sports clubs must have a minimum membership fee of </w:t>
            </w:r>
            <w:r>
              <w:rPr>
                <w:rFonts w:ascii="Times New Roman" w:hAnsi="Times New Roman" w:hint="default"/>
                <w:b w:val="1"/>
                <w:bCs w:val="1"/>
                <w:sz w:val="22"/>
                <w:szCs w:val="22"/>
                <w:shd w:val="nil" w:color="auto" w:fill="auto"/>
                <w:rtl w:val="0"/>
                <w:lang w:val="en-US"/>
              </w:rPr>
              <w:t>£</w:t>
            </w:r>
            <w:r>
              <w:rPr>
                <w:rFonts w:ascii="Times New Roman" w:hAnsi="Times New Roman"/>
                <w:b w:val="1"/>
                <w:bCs w:val="1"/>
                <w:sz w:val="22"/>
                <w:szCs w:val="22"/>
                <w:shd w:val="nil" w:color="auto" w:fill="auto"/>
                <w:rtl w:val="0"/>
                <w:lang w:val="en-US"/>
              </w:rPr>
              <w:t>10.00</w:t>
            </w:r>
            <w:r>
              <w:rPr>
                <w:sz w:val="22"/>
                <w:szCs w:val="22"/>
                <w:shd w:val="nil" w:color="auto" w:fill="auto"/>
                <w:rtl w:val="0"/>
                <w:lang w:val="en-US"/>
              </w:rPr>
              <w:t>, unless previously agreed with Students</w:t>
            </w:r>
            <w:r>
              <w:rPr>
                <w:sz w:val="22"/>
                <w:szCs w:val="22"/>
                <w:shd w:val="nil" w:color="auto" w:fill="auto"/>
                <w:rtl w:val="0"/>
                <w:lang w:val="en-US"/>
              </w:rPr>
              <w:t xml:space="preserve">’ </w:t>
            </w:r>
            <w:r>
              <w:rPr>
                <w:sz w:val="22"/>
                <w:szCs w:val="22"/>
                <w:shd w:val="nil" w:color="auto" w:fill="auto"/>
                <w:rtl w:val="0"/>
                <w:lang w:val="en-US"/>
              </w:rPr>
              <w:t>Union UCL. Please note, your fee cannot be less than the previous year. Your club/society will receive all the proceeds from your membership fee, which will impact your overall budget for the year, and factor in to the overall grant allocated to your club/society by the Union. You should consider your budget for the upcoming year carefully when deciding your membership fee.</w:t>
            </w:r>
          </w:p>
          <w:p>
            <w:pPr>
              <w:pStyle w:val="Title"/>
              <w:bidi w:val="0"/>
              <w:ind w:left="0" w:right="0" w:firstLine="0"/>
              <w:jc w:val="left"/>
              <w:rPr>
                <w:rtl w:val="0"/>
              </w:rPr>
            </w:pPr>
            <w:r>
              <w:rPr>
                <w:rFonts w:ascii="Calibri" w:hAnsi="Calibri"/>
                <w:spacing w:val="-10"/>
                <w:sz w:val="22"/>
                <w:szCs w:val="22"/>
                <w:shd w:val="nil" w:color="auto" w:fill="auto"/>
                <w:rtl w:val="0"/>
                <w:lang w:val="en-US"/>
              </w:rPr>
              <w:t xml:space="preserve">If you require more than one membership product (e.g. Competitive and Social), please add rows below. </w:t>
            </w:r>
          </w:p>
        </w:tc>
      </w:tr>
      <w:tr>
        <w:tblPrEx>
          <w:shd w:val="clear" w:color="auto" w:fill="cacacd"/>
        </w:tblPrEx>
        <w:trPr>
          <w:trHeight w:val="270" w:hRule="atLeast"/>
        </w:trPr>
        <w:tc>
          <w:tcPr>
            <w:tcW w:type="dxa" w:w="2407"/>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Membership name:</w:t>
            </w:r>
          </w:p>
        </w:tc>
        <w:tc>
          <w:tcPr>
            <w:tcW w:type="dxa" w:w="3122"/>
            <w:gridSpan w:val="2"/>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en-US"/>
              </w:rPr>
              <w:t>Membership 2021/22</w:t>
            </w:r>
          </w:p>
        </w:tc>
        <w:tc>
          <w:tcPr>
            <w:tcW w:type="dxa" w:w="169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 xml:space="preserve">Proposed fee: </w:t>
            </w:r>
          </w:p>
        </w:tc>
        <w:tc>
          <w:tcPr>
            <w:tcW w:type="dxa" w:w="2408"/>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en-US"/>
              </w:rPr>
              <w:t>£</w:t>
            </w:r>
            <w:r>
              <w:rPr>
                <w:sz w:val="22"/>
                <w:szCs w:val="22"/>
                <w:shd w:val="nil" w:color="auto" w:fill="auto"/>
                <w:rtl w:val="0"/>
                <w:lang w:val="en-US"/>
              </w:rPr>
              <w:t>0</w:t>
            </w:r>
            <w:r>
              <w:rPr>
                <w:sz w:val="22"/>
                <w:szCs w:val="22"/>
                <w:shd w:val="nil" w:color="auto" w:fill="auto"/>
                <w:rtl w:val="0"/>
                <w:lang w:val="en-US"/>
              </w:rPr>
              <w:t>.00</w:t>
            </w:r>
          </w:p>
        </w:tc>
      </w:tr>
      <w:tr>
        <w:tblPrEx>
          <w:shd w:val="clear" w:color="auto" w:fill="cacacd"/>
        </w:tblPrEx>
        <w:trPr>
          <w:trHeight w:val="270" w:hRule="atLeast"/>
        </w:trPr>
        <w:tc>
          <w:tcPr>
            <w:tcW w:type="dxa" w:w="2407"/>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Membership name:</w:t>
            </w:r>
          </w:p>
        </w:tc>
        <w:tc>
          <w:tcPr>
            <w:tcW w:type="dxa" w:w="3122"/>
            <w:gridSpan w:val="2"/>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en-US"/>
              </w:rPr>
              <w:t>Membership 2021/22 (Remote)</w:t>
            </w:r>
          </w:p>
        </w:tc>
        <w:tc>
          <w:tcPr>
            <w:tcW w:type="dxa" w:w="169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 xml:space="preserve">Proposed fee: </w:t>
            </w:r>
          </w:p>
        </w:tc>
        <w:tc>
          <w:tcPr>
            <w:tcW w:type="dxa" w:w="2408"/>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en-US"/>
              </w:rPr>
              <w:t>£</w:t>
            </w:r>
            <w:r>
              <w:rPr>
                <w:sz w:val="22"/>
                <w:szCs w:val="22"/>
                <w:shd w:val="nil" w:color="auto" w:fill="auto"/>
                <w:rtl w:val="0"/>
                <w:lang w:val="en-US"/>
              </w:rPr>
              <w:t>0.00</w:t>
            </w:r>
          </w:p>
        </w:tc>
      </w:tr>
      <w:tr>
        <w:tblPrEx>
          <w:shd w:val="clear" w:color="auto" w:fill="cacacd"/>
        </w:tblPrEx>
        <w:trPr>
          <w:trHeight w:val="241" w:hRule="atLeast"/>
        </w:trPr>
        <w:tc>
          <w:tcPr>
            <w:tcW w:type="dxa" w:w="9632"/>
            <w:gridSpan w:val="5"/>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082244"/>
            <w:tcMar>
              <w:top w:type="dxa" w:w="80"/>
              <w:left w:type="dxa" w:w="80"/>
              <w:bottom w:type="dxa" w:w="80"/>
              <w:right w:type="dxa" w:w="80"/>
            </w:tcMar>
            <w:vAlign w:val="center"/>
          </w:tcPr>
          <w:p>
            <w:pPr>
              <w:pStyle w:val="Body"/>
              <w:jc w:val="both"/>
            </w:pPr>
            <w:r>
              <w:rPr>
                <w:rFonts w:ascii="Times New Roman" w:hAnsi="Times New Roman"/>
                <w:b w:val="1"/>
                <w:bCs w:val="1"/>
                <w:outline w:val="0"/>
                <w:color w:val="ffffff"/>
                <w:sz w:val="22"/>
                <w:szCs w:val="22"/>
                <w:u w:color="ffffff"/>
                <w:shd w:val="nil" w:color="auto" w:fill="auto"/>
                <w:rtl w:val="0"/>
                <w:lang w:val="en-US"/>
                <w14:textFill>
                  <w14:solidFill>
                    <w14:srgbClr w14:val="FFFFFF"/>
                  </w14:solidFill>
                </w14:textFill>
              </w:rPr>
              <w:t>Social Media Pages</w:t>
            </w:r>
          </w:p>
        </w:tc>
      </w:tr>
      <w:tr>
        <w:tblPrEx>
          <w:shd w:val="clear" w:color="auto" w:fill="cacacd"/>
        </w:tblPrEx>
        <w:trPr>
          <w:trHeight w:val="790" w:hRule="atLeast"/>
        </w:trPr>
        <w:tc>
          <w:tcPr>
            <w:tcW w:type="dxa" w:w="9632"/>
            <w:gridSpan w:val="5"/>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en-US"/>
              </w:rPr>
              <w:t>Please provide details of your social media and linked websites below. These links can be added to your club/society page on the Students</w:t>
            </w:r>
            <w:r>
              <w:rPr>
                <w:sz w:val="22"/>
                <w:szCs w:val="22"/>
                <w:shd w:val="nil" w:color="auto" w:fill="auto"/>
                <w:rtl w:val="0"/>
                <w:lang w:val="en-US"/>
              </w:rPr>
              <w:t xml:space="preserve">’ </w:t>
            </w:r>
            <w:r>
              <w:rPr>
                <w:sz w:val="22"/>
                <w:szCs w:val="22"/>
                <w:shd w:val="nil" w:color="auto" w:fill="auto"/>
                <w:rtl w:val="0"/>
                <w:lang w:val="en-US"/>
              </w:rPr>
              <w:t>Union website to help students contact you and find out more about your group.</w:t>
            </w:r>
          </w:p>
        </w:tc>
      </w:tr>
      <w:tr>
        <w:tblPrEx>
          <w:shd w:val="clear" w:color="auto" w:fill="cacacd"/>
        </w:tblPrEx>
        <w:trPr>
          <w:trHeight w:val="270" w:hRule="atLeast"/>
        </w:trPr>
        <w:tc>
          <w:tcPr>
            <w:tcW w:type="dxa" w:w="3826"/>
            <w:gridSpan w:val="2"/>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Facebook:</w:t>
            </w:r>
          </w:p>
        </w:tc>
        <w:tc>
          <w:tcPr>
            <w:tcW w:type="dxa" w:w="5805"/>
            <w:gridSpan w:val="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en-US"/>
              </w:rPr>
              <w:t>https://www.facebook.com/uclconsultingsociety/</w:t>
            </w:r>
          </w:p>
        </w:tc>
      </w:tr>
      <w:tr>
        <w:tblPrEx>
          <w:shd w:val="clear" w:color="auto" w:fill="cacacd"/>
        </w:tblPrEx>
        <w:trPr>
          <w:trHeight w:val="270" w:hRule="atLeast"/>
        </w:trPr>
        <w:tc>
          <w:tcPr>
            <w:tcW w:type="dxa" w:w="3826"/>
            <w:gridSpan w:val="2"/>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Instagram:</w:t>
            </w:r>
          </w:p>
        </w:tc>
        <w:tc>
          <w:tcPr>
            <w:tcW w:type="dxa" w:w="5805"/>
            <w:gridSpan w:val="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en-US"/>
              </w:rPr>
              <w:t>https://www.instagram.com/ucl.consulting/?hl=en</w:t>
            </w:r>
          </w:p>
        </w:tc>
      </w:tr>
      <w:tr>
        <w:tblPrEx>
          <w:shd w:val="clear" w:color="auto" w:fill="cacacd"/>
        </w:tblPrEx>
        <w:trPr>
          <w:trHeight w:val="270" w:hRule="atLeast"/>
        </w:trPr>
        <w:tc>
          <w:tcPr>
            <w:tcW w:type="dxa" w:w="3826"/>
            <w:gridSpan w:val="2"/>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Twitter:</w:t>
            </w:r>
          </w:p>
        </w:tc>
        <w:tc>
          <w:tcPr>
            <w:tcW w:type="dxa" w:w="5805"/>
            <w:gridSpan w:val="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tc>
      </w:tr>
      <w:tr>
        <w:tblPrEx>
          <w:shd w:val="clear" w:color="auto" w:fill="cacacd"/>
        </w:tblPrEx>
        <w:trPr>
          <w:trHeight w:val="270" w:hRule="atLeast"/>
        </w:trPr>
        <w:tc>
          <w:tcPr>
            <w:tcW w:type="dxa" w:w="3826"/>
            <w:gridSpan w:val="2"/>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Website:</w:t>
            </w:r>
          </w:p>
        </w:tc>
        <w:tc>
          <w:tcPr>
            <w:tcW w:type="dxa" w:w="5805"/>
            <w:gridSpan w:val="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pPr>
            <w:r>
              <w:rPr>
                <w:sz w:val="22"/>
                <w:szCs w:val="22"/>
                <w:shd w:val="nil" w:color="auto" w:fill="auto"/>
                <w:rtl w:val="0"/>
                <w:lang w:val="en-US"/>
              </w:rPr>
              <w:t>https://www.uclconsultingsociety.com/</w:t>
            </w:r>
          </w:p>
        </w:tc>
      </w:tr>
    </w:tbl>
    <w:p>
      <w:pPr>
        <w:pStyle w:val="Heading"/>
        <w:rPr>
          <w:b w:val="0"/>
          <w:bCs w:val="0"/>
        </w:rPr>
      </w:pPr>
      <w:r>
        <w:rPr>
          <w:rFonts w:cs="Arial Unicode MS" w:eastAsia="Arial Unicode MS"/>
          <w:rtl w:val="0"/>
          <w:lang w:val="en-US"/>
        </w:rPr>
        <w:t>Students</w:t>
      </w:r>
      <w:r>
        <w:rPr>
          <w:rFonts w:cs="Arial Unicode MS" w:eastAsia="Arial Unicode MS" w:hint="default"/>
          <w:rtl w:val="0"/>
          <w:lang w:val="en-US"/>
        </w:rPr>
        <w:t xml:space="preserve">’ </w:t>
      </w:r>
      <w:r>
        <w:rPr>
          <w:rFonts w:cs="Arial Unicode MS" w:eastAsia="Arial Unicode MS"/>
          <w:rtl w:val="0"/>
          <w:lang w:val="en-US"/>
        </w:rPr>
        <w:t>Union UCL Club and Society President and Treasurer Contract</w:t>
      </w:r>
    </w:p>
    <w:p>
      <w:pPr>
        <w:pStyle w:val="Body"/>
        <w:rPr>
          <w:sz w:val="22"/>
          <w:szCs w:val="22"/>
        </w:rPr>
      </w:pPr>
    </w:p>
    <w:p>
      <w:pPr>
        <w:pStyle w:val="Body"/>
        <w:rPr>
          <w:sz w:val="22"/>
          <w:szCs w:val="22"/>
        </w:rPr>
      </w:pPr>
      <w:r>
        <w:rPr>
          <w:sz w:val="22"/>
          <w:szCs w:val="22"/>
          <w:rtl w:val="0"/>
          <w:lang w:val="en-US"/>
        </w:rPr>
        <w:t>This contract represents the agreement made at Students</w:t>
      </w:r>
      <w:r>
        <w:rPr>
          <w:sz w:val="22"/>
          <w:szCs w:val="22"/>
          <w:rtl w:val="1"/>
        </w:rPr>
        <w:t xml:space="preserve">’ </w:t>
      </w:r>
      <w:r>
        <w:rPr>
          <w:sz w:val="22"/>
          <w:szCs w:val="22"/>
          <w:rtl w:val="0"/>
          <w:lang w:val="en-US"/>
        </w:rPr>
        <w:t>Union UCL of 25 Gordon Street, London, WC1H 0AY, between the Activities Officer of Students</w:t>
      </w:r>
      <w:r>
        <w:rPr>
          <w:sz w:val="22"/>
          <w:szCs w:val="22"/>
          <w:rtl w:val="1"/>
        </w:rPr>
        <w:t xml:space="preserve">’ </w:t>
      </w:r>
      <w:r>
        <w:rPr>
          <w:sz w:val="22"/>
          <w:szCs w:val="22"/>
          <w:rtl w:val="0"/>
          <w:lang w:val="en-US"/>
        </w:rPr>
        <w:t xml:space="preserve">Union UCL acting as duly authorised agent of the Union, and the president and treasurer of the above named club or society. </w:t>
      </w:r>
    </w:p>
    <w:p>
      <w:pPr>
        <w:pStyle w:val="Body"/>
        <w:rPr>
          <w:sz w:val="22"/>
          <w:szCs w:val="22"/>
        </w:rPr>
      </w:pPr>
    </w:p>
    <w:p>
      <w:pPr>
        <w:pStyle w:val="Body"/>
        <w:rPr>
          <w:sz w:val="22"/>
          <w:szCs w:val="22"/>
        </w:rPr>
      </w:pPr>
      <w:r>
        <w:rPr>
          <w:sz w:val="22"/>
          <w:szCs w:val="22"/>
          <w:rtl w:val="0"/>
          <w:lang w:val="en-US"/>
        </w:rPr>
        <w:t xml:space="preserve">Both the president and the treasurer shall hold office from Saturday 12 June 2021 until Friday 10 June 2022 unless they are elected during the academic year at an Extraordinary General Meeting or through an online by-election, in which case they will serve from when they are elected until Friday 10 June 2022. </w:t>
      </w:r>
    </w:p>
    <w:p>
      <w:pPr>
        <w:pStyle w:val="Body"/>
        <w:rPr>
          <w:sz w:val="22"/>
          <w:szCs w:val="22"/>
        </w:rPr>
      </w:pPr>
    </w:p>
    <w:p>
      <w:pPr>
        <w:pStyle w:val="Body"/>
        <w:rPr>
          <w:outline w:val="0"/>
          <w:color w:val="f26641"/>
          <w:sz w:val="22"/>
          <w:szCs w:val="22"/>
          <w:u w:color="f26641"/>
          <w14:textFill>
            <w14:solidFill>
              <w14:srgbClr w14:val="F26641"/>
            </w14:solidFill>
          </w14:textFill>
        </w:rPr>
      </w:pPr>
      <w:r>
        <w:rPr>
          <w:b w:val="1"/>
          <w:bCs w:val="1"/>
          <w:outline w:val="0"/>
          <w:color w:val="000000"/>
          <w:sz w:val="22"/>
          <w:szCs w:val="22"/>
          <w:u w:color="000000"/>
          <w:rtl w:val="0"/>
          <w:lang w:val="en-US"/>
          <w14:textFill>
            <w14:solidFill>
              <w14:srgbClr w14:val="000000"/>
            </w14:solidFill>
          </w14:textFill>
        </w:rPr>
        <w:t>Duties of the President</w:t>
      </w:r>
      <w:r>
        <w:rPr>
          <w:outline w:val="0"/>
          <w:color w:val="000000"/>
          <w:sz w:val="22"/>
          <w:szCs w:val="22"/>
          <w:u w:color="000000"/>
          <w:rtl w:val="0"/>
          <w14:textFill>
            <w14:solidFill>
              <w14:srgbClr w14:val="000000"/>
            </w14:solidFill>
          </w14:textFill>
        </w:rPr>
        <w:t>:</w:t>
      </w:r>
    </w:p>
    <w:p>
      <w:pPr>
        <w:pStyle w:val="Body"/>
        <w:rPr>
          <w:sz w:val="22"/>
          <w:szCs w:val="22"/>
        </w:rPr>
      </w:pPr>
      <w:r>
        <w:rPr>
          <w:sz w:val="22"/>
          <w:szCs w:val="22"/>
          <w:rtl w:val="0"/>
          <w:lang w:val="en-US"/>
        </w:rPr>
        <w:t>The president of the named club or society in this document shall:</w:t>
      </w:r>
    </w:p>
    <w:p>
      <w:pPr>
        <w:pStyle w:val="List Paragraph"/>
        <w:numPr>
          <w:ilvl w:val="0"/>
          <w:numId w:val="4"/>
        </w:numPr>
        <w:bidi w:val="0"/>
        <w:ind w:right="0"/>
        <w:jc w:val="left"/>
        <w:rPr>
          <w:sz w:val="22"/>
          <w:szCs w:val="22"/>
          <w:rtl w:val="0"/>
          <w:lang w:val="en-US"/>
        </w:rPr>
      </w:pPr>
      <w:r>
        <w:rPr>
          <w:sz w:val="22"/>
          <w:szCs w:val="22"/>
          <w:rtl w:val="0"/>
          <w:lang w:val="en-US"/>
        </w:rPr>
        <w:t xml:space="preserve">Be the principal officer of the named club/society and shall ensure that the club/society operates within its constitution and within the Club and Society Regulations. </w:t>
      </w:r>
    </w:p>
    <w:p>
      <w:pPr>
        <w:pStyle w:val="List Paragraph"/>
        <w:numPr>
          <w:ilvl w:val="0"/>
          <w:numId w:val="4"/>
        </w:numPr>
        <w:bidi w:val="0"/>
        <w:ind w:right="0"/>
        <w:jc w:val="left"/>
        <w:rPr>
          <w:sz w:val="22"/>
          <w:szCs w:val="22"/>
          <w:rtl w:val="0"/>
          <w:lang w:val="en-US"/>
        </w:rPr>
      </w:pPr>
      <w:r>
        <w:rPr>
          <w:sz w:val="22"/>
          <w:szCs w:val="22"/>
          <w:rtl w:val="0"/>
          <w:lang w:val="en-US"/>
        </w:rPr>
        <w:t>Call general meetings of the named club/society and shall ensure the appropriate elections, for the following year</w:t>
      </w:r>
      <w:r>
        <w:rPr>
          <w:sz w:val="22"/>
          <w:szCs w:val="22"/>
          <w:rtl w:val="0"/>
          <w:lang w:val="en-US"/>
        </w:rPr>
        <w:t>’</w:t>
      </w:r>
      <w:r>
        <w:rPr>
          <w:sz w:val="22"/>
          <w:szCs w:val="22"/>
          <w:rtl w:val="0"/>
          <w:lang w:val="en-US"/>
        </w:rPr>
        <w:t xml:space="preserve">s officers take place. </w:t>
      </w:r>
    </w:p>
    <w:p>
      <w:pPr>
        <w:pStyle w:val="List Paragraph"/>
        <w:numPr>
          <w:ilvl w:val="0"/>
          <w:numId w:val="4"/>
        </w:numPr>
        <w:bidi w:val="0"/>
        <w:ind w:right="0"/>
        <w:jc w:val="left"/>
        <w:rPr>
          <w:sz w:val="22"/>
          <w:szCs w:val="22"/>
          <w:rtl w:val="0"/>
          <w:lang w:val="en-US"/>
        </w:rPr>
      </w:pPr>
      <w:r>
        <w:rPr>
          <w:sz w:val="22"/>
          <w:szCs w:val="22"/>
          <w:rtl w:val="0"/>
          <w:lang w:val="en-US"/>
        </w:rPr>
        <w:t>Be the primary point of contact between the Union and the named club/society members. They must ensure that the club/society is represented at all relevant Union networks and committees.</w:t>
      </w:r>
    </w:p>
    <w:p>
      <w:pPr>
        <w:pStyle w:val="List Paragraph"/>
        <w:numPr>
          <w:ilvl w:val="0"/>
          <w:numId w:val="4"/>
        </w:numPr>
        <w:bidi w:val="0"/>
        <w:ind w:right="0"/>
        <w:jc w:val="left"/>
        <w:rPr>
          <w:sz w:val="22"/>
          <w:szCs w:val="22"/>
          <w:rtl w:val="0"/>
          <w:lang w:val="en-US"/>
        </w:rPr>
      </w:pPr>
      <w:r>
        <w:rPr>
          <w:sz w:val="22"/>
          <w:szCs w:val="22"/>
          <w:rtl w:val="0"/>
          <w:lang w:val="en-US"/>
        </w:rPr>
        <w:t>Have ultimate responsibility for all of the activities of the named club/society, including ultimate responsibility for all financial affairs.</w:t>
      </w:r>
    </w:p>
    <w:p>
      <w:pPr>
        <w:pStyle w:val="Body"/>
        <w:rPr>
          <w:b w:val="1"/>
          <w:bCs w:val="1"/>
          <w:outline w:val="0"/>
          <w:color w:val="000000"/>
          <w:sz w:val="22"/>
          <w:szCs w:val="22"/>
          <w:u w:color="000000"/>
          <w14:textFill>
            <w14:solidFill>
              <w14:srgbClr w14:val="000000"/>
            </w14:solidFill>
          </w14:textFill>
        </w:rPr>
      </w:pPr>
    </w:p>
    <w:p>
      <w:pPr>
        <w:pStyle w:val="Body"/>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Duties of the Treasurer:</w:t>
      </w:r>
    </w:p>
    <w:p>
      <w:pPr>
        <w:pStyle w:val="Body"/>
        <w:rPr>
          <w:sz w:val="22"/>
          <w:szCs w:val="22"/>
        </w:rPr>
      </w:pPr>
      <w:r>
        <w:rPr>
          <w:sz w:val="22"/>
          <w:szCs w:val="22"/>
          <w:rtl w:val="0"/>
          <w:lang w:val="en-US"/>
        </w:rPr>
        <w:t xml:space="preserve">The treasurer of the named club or society in this document shall: </w:t>
      </w:r>
    </w:p>
    <w:p>
      <w:pPr>
        <w:pStyle w:val="List Paragraph"/>
        <w:numPr>
          <w:ilvl w:val="0"/>
          <w:numId w:val="6"/>
        </w:numPr>
        <w:bidi w:val="0"/>
        <w:ind w:right="0"/>
        <w:jc w:val="left"/>
        <w:rPr>
          <w:sz w:val="22"/>
          <w:szCs w:val="22"/>
          <w:rtl w:val="0"/>
          <w:lang w:val="en-US"/>
        </w:rPr>
      </w:pPr>
      <w:r>
        <w:rPr>
          <w:sz w:val="22"/>
          <w:szCs w:val="22"/>
          <w:rtl w:val="0"/>
          <w:lang w:val="en-US"/>
        </w:rPr>
        <w:t>Be responsible for all financial matters of the named club/society, and shall ensure they operate within the club/society constitution and within Club and Society Regulations.</w:t>
      </w:r>
    </w:p>
    <w:p>
      <w:pPr>
        <w:pStyle w:val="List Paragraph"/>
        <w:numPr>
          <w:ilvl w:val="0"/>
          <w:numId w:val="6"/>
        </w:numPr>
        <w:bidi w:val="0"/>
        <w:ind w:right="0"/>
        <w:jc w:val="left"/>
        <w:rPr>
          <w:sz w:val="22"/>
          <w:szCs w:val="22"/>
          <w:rtl w:val="0"/>
          <w:lang w:val="en-US"/>
        </w:rPr>
      </w:pPr>
      <w:r>
        <w:rPr>
          <w:sz w:val="22"/>
          <w:szCs w:val="22"/>
          <w:rtl w:val="0"/>
          <w:lang w:val="en-US"/>
        </w:rPr>
        <w:t xml:space="preserve">Authorise all expenditure on behalf of the named club/society except for when they need to reclaim the money themselves, in which case the president shall authorise this expenditure. </w:t>
      </w:r>
    </w:p>
    <w:p>
      <w:pPr>
        <w:pStyle w:val="List Paragraph"/>
        <w:numPr>
          <w:ilvl w:val="0"/>
          <w:numId w:val="6"/>
        </w:numPr>
        <w:bidi w:val="0"/>
        <w:ind w:right="0"/>
        <w:jc w:val="left"/>
        <w:rPr>
          <w:sz w:val="22"/>
          <w:szCs w:val="22"/>
          <w:rtl w:val="0"/>
          <w:lang w:val="en-US"/>
        </w:rPr>
      </w:pPr>
      <w:r>
        <w:rPr>
          <w:sz w:val="22"/>
          <w:szCs w:val="22"/>
          <w:rtl w:val="0"/>
          <w:lang w:val="en-US"/>
        </w:rPr>
        <w:t xml:space="preserve">Be responsible for completing the relevant grant application forms for the named club/society. </w:t>
      </w:r>
    </w:p>
    <w:p>
      <w:pPr>
        <w:pStyle w:val="List Paragraph"/>
        <w:numPr>
          <w:ilvl w:val="0"/>
          <w:numId w:val="6"/>
        </w:numPr>
        <w:bidi w:val="0"/>
        <w:ind w:right="0"/>
        <w:jc w:val="left"/>
        <w:rPr>
          <w:sz w:val="22"/>
          <w:szCs w:val="22"/>
          <w:rtl w:val="0"/>
          <w:lang w:val="en-US"/>
        </w:rPr>
      </w:pPr>
      <w:r>
        <w:rPr>
          <w:sz w:val="22"/>
          <w:szCs w:val="22"/>
          <w:rtl w:val="0"/>
          <w:lang w:val="en-US"/>
        </w:rPr>
        <w:t>Provide the president with regular reports on the financial affairs of the club/society.</w:t>
      </w:r>
    </w:p>
    <w:p>
      <w:pPr>
        <w:pStyle w:val="Body"/>
        <w:rPr>
          <w:b w:val="1"/>
          <w:bCs w:val="1"/>
          <w:sz w:val="22"/>
          <w:szCs w:val="22"/>
        </w:rPr>
      </w:pPr>
    </w:p>
    <w:p>
      <w:pPr>
        <w:pStyle w:val="Body"/>
        <w:rPr>
          <w:sz w:val="22"/>
          <w:szCs w:val="22"/>
        </w:rPr>
      </w:pPr>
      <w:r>
        <w:rPr>
          <w:b w:val="1"/>
          <w:bCs w:val="1"/>
          <w:sz w:val="22"/>
          <w:szCs w:val="22"/>
          <w:rtl w:val="0"/>
          <w:lang w:val="en-US"/>
        </w:rPr>
        <w:t xml:space="preserve">Disclaimer: </w:t>
      </w:r>
      <w:r>
        <w:rPr>
          <w:sz w:val="22"/>
          <w:szCs w:val="22"/>
          <w:rtl w:val="0"/>
          <w:lang w:val="en-US"/>
        </w:rPr>
        <w:t>As president and treasurer of the named club/society, we agree to undertake the duties of these two offices as outlined above for the dates above. We also accept responsibility if the club/society is found to have breached the Union</w:t>
      </w:r>
      <w:r>
        <w:rPr>
          <w:sz w:val="22"/>
          <w:szCs w:val="22"/>
          <w:rtl w:val="1"/>
        </w:rPr>
        <w:t>’</w:t>
      </w:r>
      <w:r>
        <w:rPr>
          <w:sz w:val="22"/>
          <w:szCs w:val="22"/>
          <w:rtl w:val="0"/>
          <w:lang w:val="en-US"/>
        </w:rPr>
        <w:t xml:space="preserve">s Constitution and Standing Orders of the Club and Society Regulations at any point during our period of office. </w:t>
      </w:r>
    </w:p>
    <w:tbl>
      <w:tblPr>
        <w:tblW w:w="96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cacd"/>
        <w:tblLayout w:type="fixed"/>
      </w:tblPr>
      <w:tblGrid>
        <w:gridCol w:w="3823"/>
        <w:gridCol w:w="5811"/>
      </w:tblGrid>
      <w:tr>
        <w:tblPrEx>
          <w:shd w:val="clear" w:color="auto" w:fill="cacacd"/>
        </w:tblPrEx>
        <w:trPr>
          <w:trHeight w:val="270" w:hRule="atLeast"/>
        </w:trPr>
        <w:tc>
          <w:tcPr>
            <w:tcW w:type="dxa" w:w="382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President name:</w:t>
            </w:r>
          </w:p>
        </w:tc>
        <w:tc>
          <w:tcPr>
            <w:tcW w:type="dxa" w:w="5811"/>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center"/>
            </w:pPr>
            <w:r>
              <w:rPr>
                <w:sz w:val="22"/>
                <w:szCs w:val="22"/>
                <w:shd w:val="nil" w:color="auto" w:fill="auto"/>
                <w:rtl w:val="0"/>
                <w:lang w:val="en-US"/>
              </w:rPr>
              <w:t>Xin Yi On</w:t>
            </w:r>
          </w:p>
        </w:tc>
      </w:tr>
      <w:tr>
        <w:tblPrEx>
          <w:shd w:val="clear" w:color="auto" w:fill="cacacd"/>
        </w:tblPrEx>
        <w:trPr>
          <w:trHeight w:val="270" w:hRule="atLeast"/>
        </w:trPr>
        <w:tc>
          <w:tcPr>
            <w:tcW w:type="dxa" w:w="382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Date:</w:t>
            </w:r>
          </w:p>
        </w:tc>
        <w:tc>
          <w:tcPr>
            <w:tcW w:type="dxa" w:w="5811"/>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center"/>
            </w:pPr>
            <w:r>
              <w:rPr>
                <w:sz w:val="22"/>
                <w:szCs w:val="22"/>
                <w:shd w:val="nil" w:color="auto" w:fill="auto"/>
                <w:rtl w:val="0"/>
                <w:lang w:val="en-US"/>
              </w:rPr>
              <w:t>29/06/2021</w:t>
            </w:r>
          </w:p>
        </w:tc>
      </w:tr>
      <w:tr>
        <w:tblPrEx>
          <w:shd w:val="clear" w:color="auto" w:fill="cacacd"/>
        </w:tblPrEx>
        <w:trPr>
          <w:trHeight w:val="270" w:hRule="atLeast"/>
        </w:trPr>
        <w:tc>
          <w:tcPr>
            <w:tcW w:type="dxa" w:w="382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Treasurer name:</w:t>
            </w:r>
          </w:p>
        </w:tc>
        <w:tc>
          <w:tcPr>
            <w:tcW w:type="dxa" w:w="5811"/>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center"/>
            </w:pPr>
            <w:r>
              <w:rPr>
                <w:sz w:val="22"/>
                <w:szCs w:val="22"/>
                <w:shd w:val="nil" w:color="auto" w:fill="auto"/>
                <w:rtl w:val="0"/>
                <w:lang w:val="en-US"/>
              </w:rPr>
              <w:t>Anda-Raluca Epure</w:t>
            </w:r>
          </w:p>
        </w:tc>
      </w:tr>
      <w:tr>
        <w:tblPrEx>
          <w:shd w:val="clear" w:color="auto" w:fill="cacacd"/>
        </w:tblPrEx>
        <w:trPr>
          <w:trHeight w:val="270" w:hRule="atLeast"/>
        </w:trPr>
        <w:tc>
          <w:tcPr>
            <w:tcW w:type="dxa" w:w="382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Date:</w:t>
            </w:r>
          </w:p>
        </w:tc>
        <w:tc>
          <w:tcPr>
            <w:tcW w:type="dxa" w:w="5811"/>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center"/>
            </w:pPr>
            <w:r>
              <w:rPr>
                <w:sz w:val="22"/>
                <w:szCs w:val="22"/>
                <w:shd w:val="nil" w:color="auto" w:fill="auto"/>
                <w:rtl w:val="0"/>
                <w:lang w:val="en-US"/>
              </w:rPr>
              <w:t>29/06/2021</w:t>
            </w:r>
          </w:p>
        </w:tc>
      </w:tr>
    </w:tbl>
    <w:p>
      <w:pPr>
        <w:pStyle w:val="Title"/>
      </w:pPr>
    </w:p>
    <w:p>
      <w:pPr>
        <w:pStyle w:val="Body"/>
      </w:pPr>
      <w:r>
        <w:rPr>
          <w:rFonts w:ascii="Arial Unicode MS" w:cs="Arial Unicode MS" w:hAnsi="Arial Unicode MS" w:eastAsia="Arial Unicode MS"/>
          <w:b w:val="0"/>
          <w:bCs w:val="0"/>
          <w:i w:val="0"/>
          <w:iCs w:val="0"/>
          <w:outline w:val="0"/>
          <w:color w:val="f26641"/>
          <w:sz w:val="32"/>
          <w:szCs w:val="32"/>
          <w:u w:color="f26641"/>
          <w14:textFill>
            <w14:solidFill>
              <w14:srgbClr w14:val="F26641"/>
            </w14:solidFill>
          </w14:textFill>
        </w:rPr>
        <w:br w:type="page"/>
      </w:r>
    </w:p>
    <w:p>
      <w:pPr>
        <w:pStyle w:val="Body"/>
        <w:rPr>
          <w:rFonts w:ascii="Times New Roman" w:cs="Times New Roman" w:hAnsi="Times New Roman" w:eastAsia="Times New Roman"/>
          <w:b w:val="1"/>
          <w:bCs w:val="1"/>
          <w:outline w:val="0"/>
          <w:color w:val="f26641"/>
          <w:sz w:val="36"/>
          <w:szCs w:val="36"/>
          <w:u w:color="f26641"/>
          <w14:textFill>
            <w14:solidFill>
              <w14:srgbClr w14:val="F26641"/>
            </w14:solidFill>
          </w14:textFill>
        </w:rPr>
      </w:pPr>
      <w:r>
        <w:rPr>
          <w:rFonts w:ascii="Times New Roman" w:hAnsi="Times New Roman"/>
          <w:b w:val="1"/>
          <w:bCs w:val="1"/>
          <w:outline w:val="0"/>
          <w:color w:val="f26641"/>
          <w:sz w:val="36"/>
          <w:szCs w:val="36"/>
          <w:u w:color="f26641"/>
          <w:rtl w:val="0"/>
          <w:lang w:val="en-US"/>
          <w14:textFill>
            <w14:solidFill>
              <w14:srgbClr w14:val="F26641"/>
            </w14:solidFill>
          </w14:textFill>
        </w:rPr>
        <w:t>Students</w:t>
      </w:r>
      <w:r>
        <w:rPr>
          <w:rFonts w:ascii="Times New Roman" w:hAnsi="Times New Roman" w:hint="default"/>
          <w:b w:val="1"/>
          <w:bCs w:val="1"/>
          <w:outline w:val="0"/>
          <w:color w:val="f26641"/>
          <w:sz w:val="36"/>
          <w:szCs w:val="36"/>
          <w:u w:color="f26641"/>
          <w:rtl w:val="0"/>
          <w:lang w:val="en-US"/>
          <w14:textFill>
            <w14:solidFill>
              <w14:srgbClr w14:val="F26641"/>
            </w14:solidFill>
          </w14:textFill>
        </w:rPr>
        <w:t xml:space="preserve">’ </w:t>
      </w:r>
      <w:r>
        <w:rPr>
          <w:rFonts w:ascii="Times New Roman" w:hAnsi="Times New Roman"/>
          <w:b w:val="1"/>
          <w:bCs w:val="1"/>
          <w:outline w:val="0"/>
          <w:color w:val="f26641"/>
          <w:sz w:val="36"/>
          <w:szCs w:val="36"/>
          <w:u w:color="f26641"/>
          <w:rtl w:val="0"/>
          <w:lang w:val="en-US"/>
          <w14:textFill>
            <w14:solidFill>
              <w14:srgbClr w14:val="F26641"/>
            </w14:solidFill>
          </w14:textFill>
        </w:rPr>
        <w:t>Union UCL Clubs and Societies President Contract for UCL Room Bookings 2021/22</w:t>
      </w:r>
    </w:p>
    <w:p>
      <w:pPr>
        <w:pStyle w:val="Body"/>
        <w:rPr>
          <w:sz w:val="22"/>
          <w:szCs w:val="22"/>
        </w:rPr>
      </w:pPr>
    </w:p>
    <w:p>
      <w:pPr>
        <w:pStyle w:val="Body"/>
        <w:rPr>
          <w:sz w:val="22"/>
          <w:szCs w:val="22"/>
        </w:rPr>
      </w:pPr>
      <w:r>
        <w:rPr>
          <w:sz w:val="22"/>
          <w:szCs w:val="22"/>
          <w:rtl w:val="0"/>
          <w:lang w:val="en-US"/>
        </w:rPr>
        <w:t>UCL and Students</w:t>
      </w:r>
      <w:r>
        <w:rPr>
          <w:sz w:val="22"/>
          <w:szCs w:val="22"/>
          <w:rtl w:val="1"/>
        </w:rPr>
        <w:t xml:space="preserve">’ </w:t>
      </w:r>
      <w:r>
        <w:rPr>
          <w:sz w:val="22"/>
          <w:szCs w:val="22"/>
          <w:rtl w:val="0"/>
          <w:lang w:val="en-US"/>
        </w:rPr>
        <w:t xml:space="preserve">Union UCL have agreed on a system for clubs and societies to access UCL rooms so that the president of a club or society will have online access to UCL Room Bookings via their UCL log in details. This contract is to ensure that presidents are fully aware of their responsibility. </w:t>
      </w:r>
    </w:p>
    <w:p>
      <w:pPr>
        <w:pStyle w:val="Body"/>
        <w:rPr>
          <w:sz w:val="22"/>
          <w:szCs w:val="22"/>
        </w:rPr>
      </w:pPr>
    </w:p>
    <w:p>
      <w:pPr>
        <w:pStyle w:val="Body"/>
        <w:rPr>
          <w:sz w:val="22"/>
          <w:szCs w:val="22"/>
        </w:rPr>
      </w:pPr>
      <w:r>
        <w:rPr>
          <w:sz w:val="22"/>
          <w:szCs w:val="22"/>
          <w:rtl w:val="0"/>
          <w:lang w:val="en-US"/>
        </w:rPr>
        <w:t>This contract represents an agreement made at Students</w:t>
      </w:r>
      <w:r>
        <w:rPr>
          <w:sz w:val="22"/>
          <w:szCs w:val="22"/>
          <w:rtl w:val="1"/>
        </w:rPr>
        <w:t xml:space="preserve">’ </w:t>
      </w:r>
      <w:r>
        <w:rPr>
          <w:sz w:val="22"/>
          <w:szCs w:val="22"/>
          <w:rtl w:val="0"/>
          <w:lang w:val="en-US"/>
        </w:rPr>
        <w:t xml:space="preserve">Union UCL of 25 Gordon Street, London, WC1H 0AY, between the Activities Officer of the Union acting as duly authorised agent of the Union, and the president of the named club or society in this document. </w:t>
      </w:r>
    </w:p>
    <w:p>
      <w:pPr>
        <w:pStyle w:val="Body"/>
        <w:rPr>
          <w:sz w:val="22"/>
          <w:szCs w:val="22"/>
        </w:rPr>
      </w:pPr>
    </w:p>
    <w:p>
      <w:pPr>
        <w:pStyle w:val="Body"/>
        <w:rPr>
          <w:sz w:val="22"/>
          <w:szCs w:val="22"/>
        </w:rPr>
      </w:pPr>
      <w:r>
        <w:rPr>
          <w:sz w:val="22"/>
          <w:szCs w:val="22"/>
          <w:rtl w:val="0"/>
          <w:lang w:val="en-US"/>
        </w:rPr>
        <w:t>The president shall hold office from Saturday 12 June 2021 until Friday 10 June 2022 unless they are elected during the academic year at an Extraordinary General Meeting or through an online by-election, in which case they will serve from when they are elected until Friday 10 June 2022.</w:t>
      </w:r>
    </w:p>
    <w:p>
      <w:pPr>
        <w:pStyle w:val="No Spacing"/>
        <w:rPr>
          <w:sz w:val="22"/>
          <w:szCs w:val="22"/>
        </w:rPr>
      </w:pPr>
    </w:p>
    <w:p>
      <w:pPr>
        <w:pStyle w:val="Body"/>
        <w:rPr>
          <w:b w:val="1"/>
          <w:bCs w:val="1"/>
          <w:sz w:val="22"/>
          <w:szCs w:val="22"/>
        </w:rPr>
      </w:pPr>
      <w:r>
        <w:rPr>
          <w:b w:val="1"/>
          <w:bCs w:val="1"/>
          <w:sz w:val="22"/>
          <w:szCs w:val="22"/>
          <w:rtl w:val="0"/>
          <w:lang w:val="en-US"/>
        </w:rPr>
        <w:t>As president of the named club/society in this document, I understand and agree that:</w:t>
      </w:r>
    </w:p>
    <w:p>
      <w:pPr>
        <w:pStyle w:val="List Paragraph"/>
        <w:ind w:left="1080" w:firstLine="0"/>
        <w:rPr>
          <w:sz w:val="22"/>
          <w:szCs w:val="22"/>
        </w:rPr>
      </w:pPr>
    </w:p>
    <w:p>
      <w:pPr>
        <w:pStyle w:val="List Paragraph"/>
        <w:numPr>
          <w:ilvl w:val="0"/>
          <w:numId w:val="8"/>
        </w:numPr>
        <w:bidi w:val="0"/>
        <w:ind w:right="0"/>
        <w:jc w:val="left"/>
        <w:rPr>
          <w:sz w:val="22"/>
          <w:szCs w:val="22"/>
          <w:rtl w:val="0"/>
          <w:lang w:val="en-US"/>
        </w:rPr>
      </w:pPr>
      <w:r>
        <w:rPr>
          <w:sz w:val="22"/>
          <w:szCs w:val="22"/>
          <w:rtl w:val="0"/>
          <w:lang w:val="en-US"/>
        </w:rPr>
        <w:t>I am the sole member of my club/society who will have access to the room booking system. Giving my UCL log in details to anyone else is strictly prohibited and would put at risk my personal data, as well as that of the Union</w:t>
      </w:r>
      <w:r>
        <w:rPr>
          <w:sz w:val="22"/>
          <w:szCs w:val="22"/>
          <w:rtl w:val="0"/>
          <w:lang w:val="en-US"/>
        </w:rPr>
        <w:t>’</w:t>
      </w:r>
      <w:r>
        <w:rPr>
          <w:sz w:val="22"/>
          <w:szCs w:val="22"/>
          <w:rtl w:val="0"/>
          <w:lang w:val="en-US"/>
        </w:rPr>
        <w:t xml:space="preserve">s. </w:t>
      </w:r>
    </w:p>
    <w:p>
      <w:pPr>
        <w:pStyle w:val="List Paragraph"/>
        <w:ind w:left="1080" w:firstLine="0"/>
        <w:rPr>
          <w:sz w:val="22"/>
          <w:szCs w:val="22"/>
        </w:rPr>
      </w:pPr>
    </w:p>
    <w:p>
      <w:pPr>
        <w:pStyle w:val="List Paragraph"/>
        <w:numPr>
          <w:ilvl w:val="0"/>
          <w:numId w:val="8"/>
        </w:numPr>
        <w:bidi w:val="0"/>
        <w:ind w:right="0"/>
        <w:jc w:val="left"/>
        <w:rPr>
          <w:sz w:val="22"/>
          <w:szCs w:val="22"/>
          <w:rtl w:val="0"/>
          <w:lang w:val="en-US"/>
        </w:rPr>
      </w:pPr>
      <w:r>
        <w:rPr>
          <w:sz w:val="22"/>
          <w:szCs w:val="22"/>
          <w:rtl w:val="0"/>
          <w:lang w:val="en-US"/>
        </w:rPr>
        <w:t xml:space="preserve">I am only permitted to use the online room request facility to request space required for the core activities of my club/society, as laid out in the club/society constitution approved by the Union. </w:t>
      </w:r>
    </w:p>
    <w:p>
      <w:pPr>
        <w:pStyle w:val="List Paragraph"/>
        <w:ind w:left="1080" w:firstLine="0"/>
        <w:rPr>
          <w:sz w:val="22"/>
          <w:szCs w:val="22"/>
        </w:rPr>
      </w:pPr>
    </w:p>
    <w:p>
      <w:pPr>
        <w:pStyle w:val="List Paragraph"/>
        <w:numPr>
          <w:ilvl w:val="0"/>
          <w:numId w:val="8"/>
        </w:numPr>
        <w:bidi w:val="0"/>
        <w:ind w:right="0"/>
        <w:jc w:val="left"/>
        <w:rPr>
          <w:sz w:val="22"/>
          <w:szCs w:val="22"/>
          <w:rtl w:val="0"/>
          <w:lang w:val="en-US"/>
        </w:rPr>
      </w:pPr>
      <w:r>
        <w:rPr>
          <w:sz w:val="22"/>
          <w:szCs w:val="22"/>
          <w:rtl w:val="0"/>
          <w:lang w:val="en-US"/>
        </w:rPr>
        <w:t xml:space="preserve">I understand that if I need to book space for any other reason, such as academic/study/project work or providing space for a third party, I will need to contact the Union or UCL Room and Conference Bookings directly for advice and clarification. </w:t>
      </w:r>
    </w:p>
    <w:p>
      <w:pPr>
        <w:pStyle w:val="List Paragraph"/>
        <w:ind w:left="1080" w:firstLine="0"/>
        <w:rPr>
          <w:sz w:val="22"/>
          <w:szCs w:val="22"/>
        </w:rPr>
      </w:pPr>
    </w:p>
    <w:p>
      <w:pPr>
        <w:pStyle w:val="List Paragraph"/>
        <w:numPr>
          <w:ilvl w:val="0"/>
          <w:numId w:val="8"/>
        </w:numPr>
        <w:bidi w:val="0"/>
        <w:ind w:right="0"/>
        <w:jc w:val="left"/>
        <w:rPr>
          <w:sz w:val="22"/>
          <w:szCs w:val="22"/>
          <w:rtl w:val="0"/>
          <w:lang w:val="en-US"/>
        </w:rPr>
      </w:pPr>
      <w:r>
        <w:rPr>
          <w:sz w:val="22"/>
          <w:szCs w:val="22"/>
          <w:rtl w:val="0"/>
          <w:lang w:val="en-US"/>
        </w:rPr>
        <w:t>In line with Union Regulations, if I wish to invite an external speaker for an event, I will comply with the Union</w:t>
      </w:r>
      <w:r>
        <w:rPr>
          <w:sz w:val="22"/>
          <w:szCs w:val="22"/>
          <w:rtl w:val="0"/>
          <w:lang w:val="en-US"/>
        </w:rPr>
        <w:t>’</w:t>
      </w:r>
      <w:r>
        <w:rPr>
          <w:sz w:val="22"/>
          <w:szCs w:val="22"/>
          <w:rtl w:val="0"/>
          <w:lang w:val="en-US"/>
        </w:rPr>
        <w:t xml:space="preserve">s External Speaker Policy completing and submitting all forms 10 working days or more before the event is due to take place. </w:t>
      </w:r>
    </w:p>
    <w:p>
      <w:pPr>
        <w:pStyle w:val="List Paragraph"/>
        <w:ind w:left="1080" w:firstLine="0"/>
        <w:rPr>
          <w:sz w:val="22"/>
          <w:szCs w:val="22"/>
        </w:rPr>
      </w:pPr>
    </w:p>
    <w:p>
      <w:pPr>
        <w:pStyle w:val="List Paragraph"/>
        <w:numPr>
          <w:ilvl w:val="0"/>
          <w:numId w:val="8"/>
        </w:numPr>
        <w:bidi w:val="0"/>
        <w:ind w:right="0"/>
        <w:jc w:val="left"/>
        <w:rPr>
          <w:sz w:val="22"/>
          <w:szCs w:val="22"/>
          <w:rtl w:val="0"/>
          <w:lang w:val="en-US"/>
        </w:rPr>
      </w:pPr>
      <w:r>
        <w:rPr>
          <w:sz w:val="22"/>
          <w:szCs w:val="22"/>
          <w:rtl w:val="0"/>
          <w:lang w:val="en-US"/>
        </w:rPr>
        <w:t xml:space="preserve">I may not publicise any speakers, their events or allow them to speak to members without direct approval from the Union. </w:t>
      </w:r>
    </w:p>
    <w:p>
      <w:pPr>
        <w:pStyle w:val="List Paragraph"/>
        <w:ind w:left="1080" w:firstLine="0"/>
        <w:rPr>
          <w:sz w:val="22"/>
          <w:szCs w:val="22"/>
        </w:rPr>
      </w:pPr>
    </w:p>
    <w:p>
      <w:pPr>
        <w:pStyle w:val="List Paragraph"/>
        <w:numPr>
          <w:ilvl w:val="0"/>
          <w:numId w:val="8"/>
        </w:numPr>
        <w:bidi w:val="0"/>
        <w:ind w:right="0"/>
        <w:jc w:val="left"/>
        <w:rPr>
          <w:sz w:val="22"/>
          <w:szCs w:val="22"/>
          <w:rtl w:val="0"/>
          <w:lang w:val="en-US"/>
        </w:rPr>
      </w:pPr>
      <w:r>
        <w:rPr>
          <w:sz w:val="22"/>
          <w:szCs w:val="22"/>
          <w:rtl w:val="0"/>
          <w:lang w:val="en-US"/>
        </w:rPr>
        <w:t xml:space="preserve">When making a room booking for an event with an external speaker, I will complete the speaker details in the specified box on the online booking form, to ensure that the Union can approve the room booking request. </w:t>
      </w:r>
    </w:p>
    <w:p>
      <w:pPr>
        <w:pStyle w:val="List Paragraph"/>
        <w:ind w:left="1080" w:firstLine="0"/>
        <w:rPr>
          <w:sz w:val="22"/>
          <w:szCs w:val="22"/>
        </w:rPr>
      </w:pPr>
    </w:p>
    <w:p>
      <w:pPr>
        <w:pStyle w:val="List Paragraph"/>
        <w:numPr>
          <w:ilvl w:val="0"/>
          <w:numId w:val="8"/>
        </w:numPr>
        <w:bidi w:val="0"/>
        <w:ind w:right="0"/>
        <w:jc w:val="left"/>
        <w:rPr>
          <w:sz w:val="22"/>
          <w:szCs w:val="22"/>
          <w:rtl w:val="0"/>
          <w:lang w:val="en-US"/>
        </w:rPr>
      </w:pPr>
      <w:r>
        <w:rPr>
          <w:sz w:val="22"/>
          <w:szCs w:val="22"/>
          <w:rtl w:val="0"/>
          <w:lang w:val="en-US"/>
        </w:rPr>
        <w:t xml:space="preserve">Failure to report an external speaker, or holding an event with an external speaker without Union approval, may lead to disciplinary action against either the individual or the club/society, including the revocation of room bookings access. UCL may separately determine to take disciplinary action where deemed appropriate. </w:t>
      </w:r>
    </w:p>
    <w:p>
      <w:pPr>
        <w:pStyle w:val="List Paragraph"/>
        <w:ind w:left="1080" w:firstLine="0"/>
        <w:rPr>
          <w:sz w:val="22"/>
          <w:szCs w:val="22"/>
        </w:rPr>
      </w:pPr>
    </w:p>
    <w:p>
      <w:pPr>
        <w:pStyle w:val="List Paragraph"/>
        <w:numPr>
          <w:ilvl w:val="0"/>
          <w:numId w:val="8"/>
        </w:numPr>
        <w:bidi w:val="0"/>
        <w:ind w:right="0"/>
        <w:jc w:val="left"/>
        <w:rPr>
          <w:sz w:val="22"/>
          <w:szCs w:val="22"/>
          <w:rtl w:val="0"/>
          <w:lang w:val="en-US"/>
        </w:rPr>
      </w:pPr>
      <w:r>
        <w:rPr>
          <w:sz w:val="22"/>
          <w:szCs w:val="22"/>
          <w:rtl w:val="0"/>
          <w:lang w:val="en-US"/>
        </w:rPr>
        <w:t xml:space="preserve">I will not overbook rooms or make repetitive last minute cancellations. If I have been found to do so, UCL reserves the right to stop room bookings access for a period of at least two weeks. Three occurrences of this throughout the year will result in room booking access being removed for the remainder of the year. </w:t>
      </w:r>
    </w:p>
    <w:p>
      <w:pPr>
        <w:pStyle w:val="Body"/>
        <w:rPr>
          <w:sz w:val="22"/>
          <w:szCs w:val="22"/>
        </w:rPr>
      </w:pPr>
    </w:p>
    <w:p>
      <w:pPr>
        <w:pStyle w:val="List Paragraph"/>
        <w:numPr>
          <w:ilvl w:val="0"/>
          <w:numId w:val="8"/>
        </w:numPr>
        <w:bidi w:val="0"/>
        <w:ind w:right="0"/>
        <w:jc w:val="left"/>
        <w:rPr>
          <w:sz w:val="22"/>
          <w:szCs w:val="22"/>
          <w:rtl w:val="0"/>
          <w:lang w:val="en-US"/>
        </w:rPr>
      </w:pPr>
      <w:r>
        <w:rPr>
          <w:sz w:val="22"/>
          <w:szCs w:val="22"/>
          <w:rtl w:val="0"/>
          <w:lang w:val="en-US"/>
        </w:rPr>
        <w:t xml:space="preserve">The Union reserves the right to change or alter access and booking conditions at any point, as may be deemed necessary, in order to satisfy the room booking conditions of UCL. </w:t>
      </w:r>
    </w:p>
    <w:p>
      <w:pPr>
        <w:pStyle w:val="List Paragraph"/>
        <w:ind w:left="1080" w:firstLine="0"/>
        <w:rPr>
          <w:sz w:val="22"/>
          <w:szCs w:val="22"/>
        </w:rPr>
      </w:pPr>
    </w:p>
    <w:p>
      <w:pPr>
        <w:pStyle w:val="List Paragraph"/>
        <w:numPr>
          <w:ilvl w:val="0"/>
          <w:numId w:val="8"/>
        </w:numPr>
        <w:bidi w:val="0"/>
        <w:ind w:right="0"/>
        <w:jc w:val="left"/>
        <w:rPr>
          <w:sz w:val="22"/>
          <w:szCs w:val="22"/>
          <w:rtl w:val="0"/>
          <w:lang w:val="en-US"/>
        </w:rPr>
      </w:pPr>
      <w:r>
        <w:rPr>
          <w:sz w:val="22"/>
          <w:szCs w:val="22"/>
          <w:rtl w:val="0"/>
          <w:lang w:val="en-US"/>
        </w:rPr>
        <w:t>UCL</w:t>
      </w:r>
      <w:r>
        <w:rPr>
          <w:sz w:val="22"/>
          <w:szCs w:val="22"/>
          <w:rtl w:val="0"/>
          <w:lang w:val="en-US"/>
        </w:rPr>
        <w:t>’</w:t>
      </w:r>
      <w:r>
        <w:rPr>
          <w:sz w:val="22"/>
          <w:szCs w:val="22"/>
          <w:rtl w:val="0"/>
          <w:lang w:val="en-US"/>
        </w:rPr>
        <w:t>s general expectation is that any event or meeting held in UCL premises will be open to all, regardless of gender. There are exceptions to this, for example training sessions of men</w:t>
      </w:r>
      <w:r>
        <w:rPr>
          <w:sz w:val="22"/>
          <w:szCs w:val="22"/>
          <w:rtl w:val="0"/>
          <w:lang w:val="en-US"/>
        </w:rPr>
        <w:t>’</w:t>
      </w:r>
      <w:r>
        <w:rPr>
          <w:sz w:val="22"/>
          <w:szCs w:val="22"/>
          <w:rtl w:val="0"/>
          <w:lang w:val="en-US"/>
        </w:rPr>
        <w:t>s and women</w:t>
      </w:r>
      <w:r>
        <w:rPr>
          <w:sz w:val="22"/>
          <w:szCs w:val="22"/>
          <w:rtl w:val="0"/>
          <w:lang w:val="en-US"/>
        </w:rPr>
        <w:t>’</w:t>
      </w:r>
      <w:r>
        <w:rPr>
          <w:sz w:val="22"/>
          <w:szCs w:val="22"/>
          <w:rtl w:val="0"/>
          <w:lang w:val="en-US"/>
        </w:rPr>
        <w:t>s sports clubs.</w:t>
      </w:r>
    </w:p>
    <w:p>
      <w:pPr>
        <w:pStyle w:val="List Paragraph"/>
        <w:ind w:left="1080" w:firstLine="0"/>
        <w:rPr>
          <w:sz w:val="22"/>
          <w:szCs w:val="22"/>
        </w:rPr>
      </w:pPr>
    </w:p>
    <w:p>
      <w:pPr>
        <w:pStyle w:val="List Paragraph"/>
        <w:numPr>
          <w:ilvl w:val="0"/>
          <w:numId w:val="8"/>
        </w:numPr>
        <w:bidi w:val="0"/>
        <w:ind w:right="0"/>
        <w:jc w:val="left"/>
        <w:rPr>
          <w:sz w:val="22"/>
          <w:szCs w:val="22"/>
          <w:rtl w:val="0"/>
          <w:lang w:val="en-US"/>
        </w:rPr>
      </w:pPr>
      <w:r>
        <w:rPr>
          <w:sz w:val="22"/>
          <w:szCs w:val="22"/>
          <w:rtl w:val="0"/>
          <w:lang w:val="en-US"/>
        </w:rPr>
        <w:t xml:space="preserve">There should be no enforced segregation by gender at events. Pre-allocation of seats by gender, and the use of stewards to direct persons attending a meeting to gender segregated seating is not acceptable. </w:t>
      </w:r>
    </w:p>
    <w:p>
      <w:pPr>
        <w:pStyle w:val="List Paragraph"/>
        <w:numPr>
          <w:ilvl w:val="1"/>
          <w:numId w:val="8"/>
        </w:numPr>
        <w:bidi w:val="0"/>
        <w:ind w:right="0"/>
        <w:jc w:val="left"/>
        <w:rPr>
          <w:sz w:val="22"/>
          <w:szCs w:val="22"/>
          <w:rtl w:val="0"/>
          <w:lang w:val="en-US"/>
        </w:rPr>
      </w:pPr>
      <w:r>
        <w:rPr>
          <w:sz w:val="22"/>
          <w:szCs w:val="22"/>
          <w:rtl w:val="0"/>
          <w:lang w:val="en-US"/>
        </w:rPr>
        <w:t xml:space="preserve">It is acceptable for individuals to choose to sit with members of their own gender. If individuals attending wish to segregate themselves on a voluntary basis, it is not acceptable for other members of the audience to compel them to mix, and to do so may constitute harassment. </w:t>
      </w:r>
    </w:p>
    <w:p>
      <w:pPr>
        <w:pStyle w:val="Body"/>
        <w:rPr>
          <w:sz w:val="22"/>
          <w:szCs w:val="22"/>
        </w:rPr>
      </w:pPr>
    </w:p>
    <w:tbl>
      <w:tblPr>
        <w:tblW w:w="97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cacd"/>
        <w:tblLayout w:type="fixed"/>
      </w:tblPr>
      <w:tblGrid>
        <w:gridCol w:w="3823"/>
        <w:gridCol w:w="5953"/>
      </w:tblGrid>
      <w:tr>
        <w:tblPrEx>
          <w:shd w:val="clear" w:color="auto" w:fill="cacacd"/>
        </w:tblPrEx>
        <w:trPr>
          <w:trHeight w:val="270" w:hRule="atLeast"/>
        </w:trPr>
        <w:tc>
          <w:tcPr>
            <w:tcW w:type="dxa" w:w="382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President name:</w:t>
            </w:r>
          </w:p>
        </w:tc>
        <w:tc>
          <w:tcPr>
            <w:tcW w:type="dxa" w:w="595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center"/>
            </w:pPr>
            <w:r>
              <w:rPr>
                <w:sz w:val="22"/>
                <w:szCs w:val="22"/>
                <w:shd w:val="nil" w:color="auto" w:fill="auto"/>
                <w:rtl w:val="0"/>
                <w:lang w:val="en-US"/>
              </w:rPr>
              <w:t>Xin Yi On</w:t>
            </w:r>
          </w:p>
        </w:tc>
      </w:tr>
      <w:tr>
        <w:tblPrEx>
          <w:shd w:val="clear" w:color="auto" w:fill="cacacd"/>
        </w:tblPrEx>
        <w:trPr>
          <w:trHeight w:val="270" w:hRule="atLeast"/>
        </w:trPr>
        <w:tc>
          <w:tcPr>
            <w:tcW w:type="dxa" w:w="382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Date:</w:t>
            </w:r>
          </w:p>
        </w:tc>
        <w:tc>
          <w:tcPr>
            <w:tcW w:type="dxa" w:w="595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center"/>
            </w:pPr>
            <w:r>
              <w:rPr>
                <w:sz w:val="22"/>
                <w:szCs w:val="22"/>
                <w:shd w:val="nil" w:color="auto" w:fill="auto"/>
                <w:rtl w:val="0"/>
                <w:lang w:val="en-US"/>
              </w:rPr>
              <w:t>29/06/2021</w:t>
            </w:r>
          </w:p>
        </w:tc>
      </w:tr>
    </w:tbl>
    <w:p>
      <w:pPr>
        <w:pStyle w:val="Body"/>
        <w:rPr>
          <w:sz w:val="22"/>
          <w:szCs w:val="22"/>
        </w:rPr>
      </w:pPr>
    </w:p>
    <w:p>
      <w:pPr>
        <w:pStyle w:val="Body"/>
        <w:rPr>
          <w:sz w:val="22"/>
          <w:szCs w:val="22"/>
        </w:rPr>
      </w:pPr>
      <w:r>
        <w:rPr>
          <w:sz w:val="22"/>
          <w:szCs w:val="22"/>
          <w:rtl w:val="0"/>
          <w:lang w:val="en-US"/>
        </w:rPr>
        <w:t xml:space="preserve">*The treasurer does not need to sign this contract as they are not responsible for room bookings through the UCL System. </w:t>
      </w:r>
    </w:p>
    <w:p>
      <w:pPr>
        <w:pStyle w:val="Body"/>
        <w:rPr>
          <w:rFonts w:ascii="Times New Roman" w:cs="Times New Roman" w:hAnsi="Times New Roman" w:eastAsia="Times New Roman"/>
          <w:b w:val="1"/>
          <w:bCs w:val="1"/>
          <w:outline w:val="0"/>
          <w:color w:val="f26641"/>
          <w:spacing w:val="-10"/>
          <w:kern w:val="28"/>
          <w:sz w:val="32"/>
          <w:szCs w:val="32"/>
          <w:u w:color="f26641"/>
          <w14:textFill>
            <w14:solidFill>
              <w14:srgbClr w14:val="F26641"/>
            </w14:solidFill>
          </w14:textFill>
        </w:rPr>
      </w:pPr>
    </w:p>
    <w:p>
      <w:pPr>
        <w:pStyle w:val="Body"/>
      </w:pPr>
      <w:r>
        <w:rPr>
          <w:rFonts w:ascii="Arial Unicode MS" w:cs="Arial Unicode MS" w:hAnsi="Arial Unicode MS" w:eastAsia="Arial Unicode MS"/>
          <w:b w:val="0"/>
          <w:bCs w:val="0"/>
          <w:i w:val="0"/>
          <w:iCs w:val="0"/>
          <w:outline w:val="0"/>
          <w:color w:val="f26641"/>
          <w:sz w:val="36"/>
          <w:szCs w:val="36"/>
          <w:u w:color="f26641"/>
          <w14:textFill>
            <w14:solidFill>
              <w14:srgbClr w14:val="F26641"/>
            </w14:solidFill>
          </w14:textFill>
        </w:rPr>
        <w:br w:type="page"/>
      </w:r>
    </w:p>
    <w:p>
      <w:pPr>
        <w:pStyle w:val="Title"/>
        <w:rPr>
          <w:rFonts w:ascii="Times New Roman" w:cs="Times New Roman" w:hAnsi="Times New Roman" w:eastAsia="Times New Roman"/>
          <w:b w:val="1"/>
          <w:bCs w:val="1"/>
          <w:outline w:val="0"/>
          <w:color w:val="f26641"/>
          <w:sz w:val="36"/>
          <w:szCs w:val="36"/>
          <w:u w:color="f26641"/>
          <w14:textFill>
            <w14:solidFill>
              <w14:srgbClr w14:val="F26641"/>
            </w14:solidFill>
          </w14:textFill>
        </w:rPr>
      </w:pPr>
      <w:r>
        <w:rPr>
          <w:rFonts w:ascii="Times New Roman" w:hAnsi="Times New Roman"/>
          <w:b w:val="1"/>
          <w:bCs w:val="1"/>
          <w:outline w:val="0"/>
          <w:color w:val="f26641"/>
          <w:sz w:val="36"/>
          <w:szCs w:val="36"/>
          <w:u w:color="f26641"/>
          <w:rtl w:val="0"/>
          <w:lang w:val="en-US"/>
          <w14:textFill>
            <w14:solidFill>
              <w14:srgbClr w14:val="F26641"/>
            </w14:solidFill>
          </w14:textFill>
        </w:rPr>
        <w:t>Club and Society Publicity Statement</w:t>
      </w:r>
    </w:p>
    <w:p>
      <w:pPr>
        <w:pStyle w:val="Body"/>
        <w:rPr>
          <w:outline w:val="0"/>
          <w:color w:val="f26641"/>
          <w:sz w:val="22"/>
          <w:szCs w:val="22"/>
          <w:u w:color="f26641"/>
          <w14:textFill>
            <w14:solidFill>
              <w14:srgbClr w14:val="F26641"/>
            </w14:solidFill>
          </w14:textFill>
        </w:rPr>
      </w:pPr>
    </w:p>
    <w:p>
      <w:pPr>
        <w:pStyle w:val="Body"/>
        <w:rPr>
          <w:outline w:val="0"/>
          <w:color w:val="f26641"/>
          <w:sz w:val="32"/>
          <w:szCs w:val="32"/>
          <w:u w:color="f26641"/>
          <w14:textFill>
            <w14:solidFill>
              <w14:srgbClr w14:val="F26641"/>
            </w14:solidFill>
          </w14:textFill>
        </w:rPr>
      </w:pPr>
      <w:r>
        <w:rPr>
          <w:outline w:val="0"/>
          <w:color w:val="f26641"/>
          <w:sz w:val="32"/>
          <w:szCs w:val="32"/>
          <w:u w:color="f26641"/>
          <w:rtl w:val="0"/>
          <w:lang w:val="en-US"/>
          <w14:textFill>
            <w14:solidFill>
              <w14:srgbClr w14:val="F26641"/>
            </w14:solidFill>
          </w14:textFill>
        </w:rPr>
        <w:t>General Regulations</w:t>
      </w:r>
    </w:p>
    <w:p>
      <w:pPr>
        <w:pStyle w:val="Body"/>
        <w:rPr>
          <w:sz w:val="22"/>
          <w:szCs w:val="22"/>
        </w:rPr>
      </w:pPr>
    </w:p>
    <w:p>
      <w:pPr>
        <w:pStyle w:val="Body"/>
        <w:rPr>
          <w:sz w:val="22"/>
          <w:szCs w:val="22"/>
        </w:rPr>
      </w:pPr>
      <w:r>
        <w:rPr>
          <w:sz w:val="22"/>
          <w:szCs w:val="22"/>
          <w:rtl w:val="0"/>
          <w:lang w:val="en-US"/>
        </w:rPr>
        <w:t>All club/society publicity (printed or electronic, including websites) must abide by the following regulations:</w:t>
      </w:r>
    </w:p>
    <w:p>
      <w:pPr>
        <w:pStyle w:val="List Paragraph"/>
        <w:numPr>
          <w:ilvl w:val="0"/>
          <w:numId w:val="10"/>
        </w:numPr>
        <w:bidi w:val="0"/>
        <w:ind w:right="0"/>
        <w:jc w:val="left"/>
        <w:rPr>
          <w:sz w:val="22"/>
          <w:szCs w:val="22"/>
          <w:rtl w:val="0"/>
          <w:lang w:val="en-US"/>
        </w:rPr>
      </w:pPr>
      <w:r>
        <w:rPr>
          <w:sz w:val="22"/>
          <w:szCs w:val="22"/>
          <w:rtl w:val="0"/>
          <w:lang w:val="en-US"/>
        </w:rPr>
        <w:t>The full constitutional name of the club/society must be prominently displayed on all publicity. Students</w:t>
      </w:r>
      <w:r>
        <w:rPr>
          <w:sz w:val="22"/>
          <w:szCs w:val="22"/>
          <w:rtl w:val="0"/>
          <w:lang w:val="en-US"/>
        </w:rPr>
        <w:t xml:space="preserve">’ </w:t>
      </w:r>
      <w:r>
        <w:rPr>
          <w:sz w:val="22"/>
          <w:szCs w:val="22"/>
          <w:rtl w:val="0"/>
          <w:lang w:val="en-US"/>
        </w:rPr>
        <w:t xml:space="preserve">Union UCL is a separate legal entity to UCL, however all club and society names must be preceded with </w:t>
      </w:r>
      <w:r>
        <w:rPr>
          <w:sz w:val="22"/>
          <w:szCs w:val="22"/>
          <w:rtl w:val="0"/>
          <w:lang w:val="en-US"/>
        </w:rPr>
        <w:t>‘</w:t>
      </w:r>
      <w:r>
        <w:rPr>
          <w:sz w:val="22"/>
          <w:szCs w:val="22"/>
          <w:rtl w:val="0"/>
          <w:lang w:val="en-US"/>
        </w:rPr>
        <w:t>UCL</w:t>
      </w:r>
      <w:r>
        <w:rPr>
          <w:sz w:val="22"/>
          <w:szCs w:val="22"/>
          <w:rtl w:val="0"/>
          <w:lang w:val="en-US"/>
        </w:rPr>
        <w:t>’</w:t>
      </w:r>
      <w:r>
        <w:rPr>
          <w:sz w:val="22"/>
          <w:szCs w:val="22"/>
          <w:rtl w:val="0"/>
          <w:lang w:val="en-US"/>
        </w:rPr>
        <w:t>.</w:t>
      </w:r>
    </w:p>
    <w:p>
      <w:pPr>
        <w:pStyle w:val="List Paragraph"/>
        <w:numPr>
          <w:ilvl w:val="0"/>
          <w:numId w:val="10"/>
        </w:numPr>
        <w:bidi w:val="0"/>
        <w:ind w:right="0"/>
        <w:jc w:val="left"/>
        <w:rPr>
          <w:sz w:val="22"/>
          <w:szCs w:val="22"/>
          <w:rtl w:val="0"/>
          <w:lang w:val="en-US"/>
        </w:rPr>
      </w:pPr>
      <w:r>
        <w:rPr>
          <w:sz w:val="22"/>
          <w:szCs w:val="22"/>
          <w:rtl w:val="0"/>
          <w:lang w:val="en-US"/>
        </w:rPr>
        <w:t>All publicity must contain the Students</w:t>
      </w:r>
      <w:r>
        <w:rPr>
          <w:sz w:val="22"/>
          <w:szCs w:val="22"/>
          <w:rtl w:val="0"/>
          <w:lang w:val="en-US"/>
        </w:rPr>
        <w:t xml:space="preserve">’ </w:t>
      </w:r>
      <w:r>
        <w:rPr>
          <w:sz w:val="22"/>
          <w:szCs w:val="22"/>
          <w:rtl w:val="0"/>
          <w:lang w:val="en-US"/>
        </w:rPr>
        <w:t>Union UCL and/or Team UCL logo.</w:t>
      </w:r>
    </w:p>
    <w:p>
      <w:pPr>
        <w:pStyle w:val="List Paragraph"/>
        <w:numPr>
          <w:ilvl w:val="0"/>
          <w:numId w:val="10"/>
        </w:numPr>
        <w:bidi w:val="0"/>
        <w:ind w:right="0"/>
        <w:jc w:val="left"/>
        <w:rPr>
          <w:sz w:val="22"/>
          <w:szCs w:val="22"/>
          <w:rtl w:val="0"/>
          <w:lang w:val="en-US"/>
        </w:rPr>
      </w:pPr>
      <w:r>
        <w:rPr>
          <w:sz w:val="22"/>
          <w:szCs w:val="22"/>
          <w:rtl w:val="0"/>
          <w:lang w:val="en-US"/>
        </w:rPr>
        <w:t xml:space="preserve">All text written in a foreign language must have the full English translation. </w:t>
      </w:r>
    </w:p>
    <w:p>
      <w:pPr>
        <w:pStyle w:val="List Paragraph"/>
        <w:numPr>
          <w:ilvl w:val="0"/>
          <w:numId w:val="10"/>
        </w:numPr>
        <w:bidi w:val="0"/>
        <w:ind w:right="0"/>
        <w:jc w:val="left"/>
        <w:rPr>
          <w:sz w:val="22"/>
          <w:szCs w:val="22"/>
          <w:rtl w:val="0"/>
          <w:lang w:val="en-US"/>
        </w:rPr>
      </w:pPr>
      <w:r>
        <w:rPr>
          <w:sz w:val="22"/>
          <w:szCs w:val="22"/>
          <w:rtl w:val="0"/>
          <w:lang w:val="en-US"/>
        </w:rPr>
        <w:t>No personal contact details may be displayed on any publicity (including personal email addresses or phone numbers).</w:t>
      </w:r>
    </w:p>
    <w:p>
      <w:pPr>
        <w:pStyle w:val="List Paragraph"/>
        <w:numPr>
          <w:ilvl w:val="0"/>
          <w:numId w:val="10"/>
        </w:numPr>
        <w:bidi w:val="0"/>
        <w:ind w:right="0"/>
        <w:jc w:val="left"/>
        <w:rPr>
          <w:sz w:val="22"/>
          <w:szCs w:val="22"/>
          <w:rtl w:val="0"/>
          <w:lang w:val="en-US"/>
        </w:rPr>
      </w:pPr>
      <w:r>
        <w:rPr>
          <w:sz w:val="22"/>
          <w:szCs w:val="22"/>
          <w:rtl w:val="0"/>
          <w:lang w:val="en-US"/>
        </w:rPr>
        <w:t xml:space="preserve">Publicity for events involving external speakers must not be displayed or published until the speakers have had approval from the Union. The external speaker procedure is outlined on the Union website. </w:t>
      </w:r>
    </w:p>
    <w:p>
      <w:pPr>
        <w:pStyle w:val="List Paragraph"/>
        <w:numPr>
          <w:ilvl w:val="0"/>
          <w:numId w:val="10"/>
        </w:numPr>
        <w:bidi w:val="0"/>
        <w:ind w:right="0"/>
        <w:jc w:val="left"/>
        <w:rPr>
          <w:sz w:val="22"/>
          <w:szCs w:val="22"/>
          <w:rtl w:val="0"/>
          <w:lang w:val="en-US"/>
        </w:rPr>
      </w:pPr>
      <w:r>
        <w:rPr>
          <w:sz w:val="22"/>
          <w:szCs w:val="22"/>
          <w:rtl w:val="0"/>
          <w:lang w:val="en-US"/>
        </w:rPr>
        <w:t>Publicity should abide by the principles of the Students</w:t>
      </w:r>
      <w:r>
        <w:rPr>
          <w:sz w:val="22"/>
          <w:szCs w:val="22"/>
          <w:rtl w:val="0"/>
          <w:lang w:val="en-US"/>
        </w:rPr>
        <w:t xml:space="preserve">’ </w:t>
      </w:r>
      <w:r>
        <w:rPr>
          <w:sz w:val="22"/>
          <w:szCs w:val="22"/>
          <w:rtl w:val="0"/>
          <w:lang w:val="en-US"/>
        </w:rPr>
        <w:t xml:space="preserve">Union UCL Equal Opportunity Policy and Freedom of Speech Policy. </w:t>
      </w:r>
    </w:p>
    <w:p>
      <w:pPr>
        <w:pStyle w:val="Body"/>
        <w:rPr>
          <w:outline w:val="0"/>
          <w:color w:val="f26641"/>
          <w:sz w:val="22"/>
          <w:szCs w:val="22"/>
          <w:u w:color="f26641"/>
          <w14:textFill>
            <w14:solidFill>
              <w14:srgbClr w14:val="F26641"/>
            </w14:solidFill>
          </w14:textFill>
        </w:rPr>
      </w:pPr>
    </w:p>
    <w:p>
      <w:pPr>
        <w:pStyle w:val="Body"/>
        <w:rPr>
          <w:outline w:val="0"/>
          <w:color w:val="f26641"/>
          <w:sz w:val="32"/>
          <w:szCs w:val="32"/>
          <w:u w:color="f26641"/>
          <w14:textFill>
            <w14:solidFill>
              <w14:srgbClr w14:val="F26641"/>
            </w14:solidFill>
          </w14:textFill>
        </w:rPr>
      </w:pPr>
      <w:r>
        <w:rPr>
          <w:outline w:val="0"/>
          <w:color w:val="f26641"/>
          <w:sz w:val="32"/>
          <w:szCs w:val="32"/>
          <w:u w:color="f26641"/>
          <w:rtl w:val="0"/>
          <w:lang w:val="en-US"/>
          <w14:textFill>
            <w14:solidFill>
              <w14:srgbClr w14:val="F26641"/>
            </w14:solidFill>
          </w14:textFill>
        </w:rPr>
        <w:t>Distribution and Displaying of Publicity</w:t>
      </w:r>
    </w:p>
    <w:p>
      <w:pPr>
        <w:pStyle w:val="Body"/>
        <w:rPr>
          <w:sz w:val="22"/>
          <w:szCs w:val="22"/>
        </w:rPr>
      </w:pPr>
    </w:p>
    <w:p>
      <w:pPr>
        <w:pStyle w:val="Body"/>
        <w:rPr>
          <w:sz w:val="22"/>
          <w:szCs w:val="22"/>
        </w:rPr>
      </w:pPr>
      <w:r>
        <w:rPr>
          <w:sz w:val="22"/>
          <w:szCs w:val="22"/>
          <w:rtl w:val="0"/>
          <w:lang w:val="en-US"/>
        </w:rPr>
        <w:t>Clubs and societies may display printed publicity material via the procedures outlined in club and society procedures and guidance. The displaying of all printed publicity is subject to the following regulations:</w:t>
      </w:r>
    </w:p>
    <w:p>
      <w:pPr>
        <w:pStyle w:val="List Paragraph"/>
        <w:numPr>
          <w:ilvl w:val="0"/>
          <w:numId w:val="12"/>
        </w:numPr>
        <w:bidi w:val="0"/>
        <w:ind w:right="0"/>
        <w:jc w:val="left"/>
        <w:rPr>
          <w:sz w:val="22"/>
          <w:szCs w:val="22"/>
          <w:rtl w:val="0"/>
          <w:lang w:val="en-US"/>
        </w:rPr>
      </w:pPr>
      <w:r>
        <w:rPr>
          <w:sz w:val="22"/>
          <w:szCs w:val="22"/>
          <w:rtl w:val="0"/>
          <w:lang w:val="en-US"/>
        </w:rPr>
        <w:t xml:space="preserve">Flyposting (defined as the displaying of promotional material without permission) is illegal and will not be tolerated. This includes putting up posters in unauthorised locations around UCL. </w:t>
      </w:r>
    </w:p>
    <w:p>
      <w:pPr>
        <w:pStyle w:val="List Paragraph"/>
        <w:numPr>
          <w:ilvl w:val="0"/>
          <w:numId w:val="12"/>
        </w:numPr>
        <w:bidi w:val="0"/>
        <w:ind w:right="0"/>
        <w:jc w:val="left"/>
        <w:rPr>
          <w:sz w:val="22"/>
          <w:szCs w:val="22"/>
          <w:rtl w:val="0"/>
          <w:lang w:val="en-US"/>
        </w:rPr>
      </w:pPr>
      <w:r>
        <w:rPr>
          <w:sz w:val="22"/>
          <w:szCs w:val="22"/>
          <w:rtl w:val="0"/>
          <w:lang w:val="en-US"/>
        </w:rPr>
        <w:t xml:space="preserve">Permission must be sought from departmental administrators or hall managers before it is displayed or distributed in UCL departments or halls. </w:t>
      </w:r>
    </w:p>
    <w:p>
      <w:pPr>
        <w:pStyle w:val="List Paragraph"/>
        <w:numPr>
          <w:ilvl w:val="0"/>
          <w:numId w:val="12"/>
        </w:numPr>
        <w:bidi w:val="0"/>
        <w:ind w:right="0"/>
        <w:jc w:val="left"/>
        <w:rPr>
          <w:sz w:val="22"/>
          <w:szCs w:val="22"/>
          <w:rtl w:val="0"/>
          <w:lang w:val="en-US"/>
        </w:rPr>
      </w:pPr>
      <w:r>
        <w:rPr>
          <w:sz w:val="22"/>
          <w:szCs w:val="22"/>
          <w:rtl w:val="0"/>
          <w:lang w:val="en-US"/>
        </w:rPr>
        <w:t xml:space="preserve">Publicity may be displayed in Union-controlled areas providing that the procedures outlined in the club and society procedures and guidance are followed. </w:t>
      </w:r>
    </w:p>
    <w:p>
      <w:pPr>
        <w:pStyle w:val="Body"/>
        <w:rPr>
          <w:sz w:val="22"/>
          <w:szCs w:val="22"/>
        </w:rPr>
      </w:pPr>
    </w:p>
    <w:p>
      <w:pPr>
        <w:pStyle w:val="Body"/>
        <w:rPr>
          <w:sz w:val="22"/>
          <w:szCs w:val="22"/>
        </w:rPr>
      </w:pPr>
      <w:r>
        <w:rPr>
          <w:b w:val="1"/>
          <w:bCs w:val="1"/>
          <w:sz w:val="22"/>
          <w:szCs w:val="22"/>
          <w:rtl w:val="0"/>
          <w:lang w:val="en-US"/>
        </w:rPr>
        <w:t xml:space="preserve">Disclaimer: </w:t>
      </w:r>
      <w:r>
        <w:rPr>
          <w:sz w:val="22"/>
          <w:szCs w:val="22"/>
          <w:rtl w:val="0"/>
          <w:lang w:val="en-US"/>
        </w:rPr>
        <w:t xml:space="preserve">As president and treasurer of the named club/society in this document, we agree to ensure that all publicity created will be in accordance with the regulations outlined above. We accept responsibility for the content of all publicity material that is found to be in breach of Union guidance. </w:t>
      </w:r>
    </w:p>
    <w:p>
      <w:pPr>
        <w:pStyle w:val="Body"/>
        <w:rPr>
          <w:sz w:val="22"/>
          <w:szCs w:val="22"/>
        </w:rPr>
      </w:pPr>
    </w:p>
    <w:tbl>
      <w:tblPr>
        <w:tblW w:w="97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cacd"/>
        <w:tblLayout w:type="fixed"/>
      </w:tblPr>
      <w:tblGrid>
        <w:gridCol w:w="3823"/>
        <w:gridCol w:w="5953"/>
      </w:tblGrid>
      <w:tr>
        <w:tblPrEx>
          <w:shd w:val="clear" w:color="auto" w:fill="cacacd"/>
        </w:tblPrEx>
        <w:trPr>
          <w:trHeight w:val="270" w:hRule="atLeast"/>
        </w:trPr>
        <w:tc>
          <w:tcPr>
            <w:tcW w:type="dxa" w:w="382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President name:</w:t>
            </w:r>
          </w:p>
        </w:tc>
        <w:tc>
          <w:tcPr>
            <w:tcW w:type="dxa" w:w="595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center"/>
            </w:pPr>
            <w:r>
              <w:rPr>
                <w:sz w:val="22"/>
                <w:szCs w:val="22"/>
                <w:shd w:val="nil" w:color="auto" w:fill="auto"/>
                <w:rtl w:val="0"/>
                <w:lang w:val="en-US"/>
              </w:rPr>
              <w:t>Xin Yi On</w:t>
            </w:r>
          </w:p>
        </w:tc>
      </w:tr>
      <w:tr>
        <w:tblPrEx>
          <w:shd w:val="clear" w:color="auto" w:fill="cacacd"/>
        </w:tblPrEx>
        <w:trPr>
          <w:trHeight w:val="270" w:hRule="atLeast"/>
        </w:trPr>
        <w:tc>
          <w:tcPr>
            <w:tcW w:type="dxa" w:w="382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Date:</w:t>
            </w:r>
          </w:p>
        </w:tc>
        <w:tc>
          <w:tcPr>
            <w:tcW w:type="dxa" w:w="595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center"/>
            </w:pPr>
            <w:r>
              <w:rPr>
                <w:sz w:val="22"/>
                <w:szCs w:val="22"/>
                <w:shd w:val="nil" w:color="auto" w:fill="auto"/>
                <w:rtl w:val="0"/>
                <w:lang w:val="en-US"/>
              </w:rPr>
              <w:t>29/06/2021</w:t>
            </w:r>
          </w:p>
        </w:tc>
      </w:tr>
      <w:tr>
        <w:tblPrEx>
          <w:shd w:val="clear" w:color="auto" w:fill="cacacd"/>
        </w:tblPrEx>
        <w:trPr>
          <w:trHeight w:val="270" w:hRule="atLeast"/>
        </w:trPr>
        <w:tc>
          <w:tcPr>
            <w:tcW w:type="dxa" w:w="382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Treasurer name:</w:t>
            </w:r>
          </w:p>
        </w:tc>
        <w:tc>
          <w:tcPr>
            <w:tcW w:type="dxa" w:w="595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center"/>
            </w:pPr>
            <w:r>
              <w:rPr>
                <w:sz w:val="22"/>
                <w:szCs w:val="22"/>
                <w:shd w:val="nil" w:color="auto" w:fill="auto"/>
                <w:rtl w:val="0"/>
                <w:lang w:val="en-US"/>
              </w:rPr>
              <w:t>Anda-Raluca Epure</w:t>
            </w:r>
          </w:p>
        </w:tc>
      </w:tr>
      <w:tr>
        <w:tblPrEx>
          <w:shd w:val="clear" w:color="auto" w:fill="cacacd"/>
        </w:tblPrEx>
        <w:trPr>
          <w:trHeight w:val="270" w:hRule="atLeast"/>
        </w:trPr>
        <w:tc>
          <w:tcPr>
            <w:tcW w:type="dxa" w:w="382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right"/>
            </w:pPr>
            <w:r>
              <w:rPr>
                <w:sz w:val="22"/>
                <w:szCs w:val="22"/>
                <w:shd w:val="nil" w:color="auto" w:fill="auto"/>
                <w:rtl w:val="0"/>
                <w:lang w:val="en-US"/>
              </w:rPr>
              <w:t>Date:</w:t>
            </w:r>
          </w:p>
        </w:tc>
        <w:tc>
          <w:tcPr>
            <w:tcW w:type="dxa" w:w="5953"/>
            <w:tcBorders>
              <w:top w:val="single" w:color="f26641" w:sz="4" w:space="0" w:shadow="0" w:frame="0"/>
              <w:left w:val="single" w:color="f26641" w:sz="4" w:space="0" w:shadow="0" w:frame="0"/>
              <w:bottom w:val="single" w:color="f26641" w:sz="4" w:space="0" w:shadow="0" w:frame="0"/>
              <w:right w:val="single" w:color="f26641" w:sz="4" w:space="0" w:shadow="0" w:frame="0"/>
            </w:tcBorders>
            <w:shd w:val="clear" w:color="auto" w:fill="auto"/>
            <w:tcMar>
              <w:top w:type="dxa" w:w="80"/>
              <w:left w:type="dxa" w:w="80"/>
              <w:bottom w:type="dxa" w:w="80"/>
              <w:right w:type="dxa" w:w="80"/>
            </w:tcMar>
            <w:vAlign w:val="center"/>
          </w:tcPr>
          <w:p>
            <w:pPr>
              <w:pStyle w:val="Body"/>
              <w:jc w:val="center"/>
            </w:pPr>
            <w:r>
              <w:rPr>
                <w:sz w:val="22"/>
                <w:szCs w:val="22"/>
                <w:shd w:val="nil" w:color="auto" w:fill="auto"/>
                <w:rtl w:val="0"/>
                <w:lang w:val="en-US"/>
              </w:rPr>
              <w:t>29/06/2021</w:t>
            </w:r>
          </w:p>
        </w:tc>
      </w:tr>
    </w:tbl>
    <w:p>
      <w:pPr>
        <w:pStyle w:val="Title"/>
      </w:pPr>
    </w:p>
    <w:sectPr>
      <w:headerReference w:type="default" r:id="rId5"/>
      <w:footerReference w:type="default" r:id="rId6"/>
      <w:pgSz w:w="11900" w:h="16840" w:orient="portrait"/>
      <w:pgMar w:top="992" w:right="1134" w:bottom="1701"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5472610</wp:posOffset>
              </wp:positionH>
              <wp:positionV relativeFrom="page">
                <wp:posOffset>10044430</wp:posOffset>
              </wp:positionV>
              <wp:extent cx="1621155" cy="457199"/>
              <wp:effectExtent l="0" t="0" r="0" b="0"/>
              <wp:wrapNone/>
              <wp:docPr id="1073741825" name="officeArt object" descr="Text Box 7"/>
              <wp:cNvGraphicFramePr/>
              <a:graphic xmlns:a="http://schemas.openxmlformats.org/drawingml/2006/main">
                <a:graphicData uri="http://schemas.microsoft.com/office/word/2010/wordprocessingShape">
                  <wps:wsp>
                    <wps:cNvSpPr txBox="1"/>
                    <wps:spPr>
                      <a:xfrm>
                        <a:off x="0" y="0"/>
                        <a:ext cx="1621155" cy="457199"/>
                      </a:xfrm>
                      <a:prstGeom prst="rect">
                        <a:avLst/>
                      </a:prstGeom>
                      <a:noFill/>
                      <a:ln w="12700" cap="flat">
                        <a:noFill/>
                        <a:miter lim="400000"/>
                      </a:ln>
                      <a:effectLst/>
                    </wps:spPr>
                    <wps:txbx>
                      <w:txbxContent>
                        <w:p>
                          <w:pPr>
                            <w:pStyle w:val="Body"/>
                          </w:pPr>
                          <w:r>
                            <w:rPr>
                              <w:outline w:val="0"/>
                              <w:color w:val="082244"/>
                              <w:u w:color="082244"/>
                              <w:rtl w:val="0"/>
                              <w:lang w:val="en-US"/>
                              <w14:textFill>
                                <w14:solidFill>
                                  <w14:srgbClr w14:val="082244"/>
                                </w14:solidFill>
                              </w14:textFill>
                            </w:rPr>
                            <w:t xml:space="preserve">where </w:t>
                          </w:r>
                          <w:r>
                            <w:rPr>
                              <w:rFonts w:ascii="Times New Roman" w:hAnsi="Times New Roman"/>
                              <w:b w:val="1"/>
                              <w:bCs w:val="1"/>
                              <w:outline w:val="0"/>
                              <w:color w:val="082244"/>
                              <w:u w:color="082244"/>
                              <w:rtl w:val="0"/>
                              <w:lang w:val="en-US"/>
                              <w14:textFill>
                                <w14:solidFill>
                                  <w14:srgbClr w14:val="082244"/>
                                </w14:solidFill>
                              </w14:textFill>
                            </w:rPr>
                            <w:t>more</w:t>
                          </w:r>
                          <w:r>
                            <w:rPr>
                              <w:outline w:val="0"/>
                              <w:color w:val="082244"/>
                              <w:u w:color="082244"/>
                              <w:rtl w:val="0"/>
                              <w:lang w:val="en-US"/>
                              <w14:textFill>
                                <w14:solidFill>
                                  <w14:srgbClr w14:val="082244"/>
                                </w14:solidFill>
                              </w14:textFill>
                            </w:rPr>
                            <w:t xml:space="preserve"> happens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30.9pt;margin-top:790.9pt;width:127.6pt;height:36.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82244"/>
                        <w:u w:color="082244"/>
                        <w:rtl w:val="0"/>
                        <w:lang w:val="en-US"/>
                        <w14:textFill>
                          <w14:solidFill>
                            <w14:srgbClr w14:val="082244"/>
                          </w14:solidFill>
                        </w14:textFill>
                      </w:rPr>
                      <w:t xml:space="preserve">where </w:t>
                    </w:r>
                    <w:r>
                      <w:rPr>
                        <w:rFonts w:ascii="Times New Roman" w:hAnsi="Times New Roman"/>
                        <w:b w:val="1"/>
                        <w:bCs w:val="1"/>
                        <w:outline w:val="0"/>
                        <w:color w:val="082244"/>
                        <w:u w:color="082244"/>
                        <w:rtl w:val="0"/>
                        <w:lang w:val="en-US"/>
                        <w14:textFill>
                          <w14:solidFill>
                            <w14:srgbClr w14:val="082244"/>
                          </w14:solidFill>
                        </w14:textFill>
                      </w:rPr>
                      <w:t>more</w:t>
                    </w:r>
                    <w:r>
                      <w:rPr>
                        <w:outline w:val="0"/>
                        <w:color w:val="082244"/>
                        <w:u w:color="082244"/>
                        <w:rtl w:val="0"/>
                        <w:lang w:val="en-US"/>
                        <w14:textFill>
                          <w14:solidFill>
                            <w14:srgbClr w14:val="082244"/>
                          </w14:solidFill>
                        </w14:textFill>
                      </w:rPr>
                      <w:t xml:space="preserve"> happens</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668382</wp:posOffset>
              </wp:positionH>
              <wp:positionV relativeFrom="page">
                <wp:posOffset>10043159</wp:posOffset>
              </wp:positionV>
              <wp:extent cx="1621155" cy="342265"/>
              <wp:effectExtent l="0" t="0" r="0" b="0"/>
              <wp:wrapNone/>
              <wp:docPr id="1073741826" name="officeArt object" descr="Text Box 9"/>
              <wp:cNvGraphicFramePr/>
              <a:graphic xmlns:a="http://schemas.openxmlformats.org/drawingml/2006/main">
                <a:graphicData uri="http://schemas.microsoft.com/office/word/2010/wordprocessingShape">
                  <wps:wsp>
                    <wps:cNvSpPr txBox="1"/>
                    <wps:spPr>
                      <a:xfrm>
                        <a:off x="0" y="0"/>
                        <a:ext cx="1621155" cy="342265"/>
                      </a:xfrm>
                      <a:prstGeom prst="rect">
                        <a:avLst/>
                      </a:prstGeom>
                      <a:noFill/>
                      <a:ln w="12700" cap="flat">
                        <a:noFill/>
                        <a:miter lim="400000"/>
                      </a:ln>
                      <a:effectLst/>
                    </wps:spPr>
                    <wps:txbx>
                      <w:txbxContent>
                        <w:p>
                          <w:pPr>
                            <w:pStyle w:val="Body"/>
                          </w:pPr>
                          <w:r>
                            <w:rPr>
                              <w:outline w:val="0"/>
                              <w:color w:val="082244"/>
                              <w:position w:val="-32"/>
                              <w:sz w:val="21"/>
                              <w:szCs w:val="21"/>
                              <w:u w:color="082244"/>
                              <w:rtl w:val="0"/>
                              <w:lang w:val="it-IT"/>
                              <w14:textFill>
                                <w14:solidFill>
                                  <w14:srgbClr w14:val="082244"/>
                                </w14:solidFill>
                              </w14:textFill>
                            </w:rPr>
                            <w:t>studentsunionucl.org</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52.6pt;margin-top:790.8pt;width:127.6pt;height:26.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outline w:val="0"/>
                        <w:color w:val="082244"/>
                        <w:position w:val="-32"/>
                        <w:sz w:val="21"/>
                        <w:szCs w:val="21"/>
                        <w:u w:color="082244"/>
                        <w:rtl w:val="0"/>
                        <w:lang w:val="it-IT"/>
                        <w14:textFill>
                          <w14:solidFill>
                            <w14:srgbClr w14:val="082244"/>
                          </w14:solidFill>
                        </w14:textFill>
                      </w:rPr>
                      <w:t>studentsunionucl.org</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508634</wp:posOffset>
              </wp:positionH>
              <wp:positionV relativeFrom="page">
                <wp:posOffset>9928225</wp:posOffset>
              </wp:positionV>
              <wp:extent cx="6629400" cy="0"/>
              <wp:effectExtent l="0" t="0" r="0" b="0"/>
              <wp:wrapNone/>
              <wp:docPr id="1073741827" name="officeArt object" descr="Straight Connector 10"/>
              <wp:cNvGraphicFramePr/>
              <a:graphic xmlns:a="http://schemas.openxmlformats.org/drawingml/2006/main">
                <a:graphicData uri="http://schemas.microsoft.com/office/word/2010/wordprocessingShape">
                  <wps:wsp>
                    <wps:cNvSpPr/>
                    <wps:spPr>
                      <a:xfrm>
                        <a:off x="0" y="0"/>
                        <a:ext cx="6629400" cy="0"/>
                      </a:xfrm>
                      <a:prstGeom prst="line">
                        <a:avLst/>
                      </a:prstGeom>
                      <a:noFill/>
                      <a:ln w="12700" cap="rnd">
                        <a:solidFill>
                          <a:schemeClr val="accent1"/>
                        </a:solidFill>
                        <a:prstDash val="solid"/>
                        <a:round/>
                      </a:ln>
                      <a:effectLst/>
                    </wps:spPr>
                    <wps:bodyPr/>
                  </wps:wsp>
                </a:graphicData>
              </a:graphic>
            </wp:anchor>
          </w:drawing>
        </mc:Choice>
        <mc:Fallback>
          <w:pict>
            <v:line id="_x0000_s1028" style="visibility:visible;position:absolute;margin-left:40.0pt;margin-top:781.8pt;width:522.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82244" opacity="100.0%" weight="1.0pt" dashstyle="solid" endcap="round" joinstyle="round"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10"/>
      <w:kern w:val="28"/>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f26641"/>
      <w:spacing w:val="0"/>
      <w:kern w:val="32"/>
      <w:position w:val="0"/>
      <w:sz w:val="36"/>
      <w:szCs w:val="36"/>
      <w:u w:val="none" w:color="f26641"/>
      <w:shd w:val="nil" w:color="auto" w:fill="auto"/>
      <w:vertAlign w:val="baseline"/>
      <w14:textOutline>
        <w14:noFill/>
      </w14:textOutline>
      <w14:textFill>
        <w14:solidFill>
          <w14:srgbClr w14:val="F26641"/>
        </w14:solidFill>
      </w14:textFill>
    </w:rPr>
  </w:style>
  <w:style w:type="character" w:styleId="Link">
    <w:name w:val="Link"/>
    <w:rPr>
      <w:outline w:val="0"/>
      <w:color w:val="f26641"/>
      <w:u w:val="single" w:color="f26641"/>
      <w14:textFill>
        <w14:solidFill>
          <w14:srgbClr w14:val="F26641"/>
        </w14:solidFill>
      </w14:textFill>
    </w:rPr>
  </w:style>
  <w:style w:type="character" w:styleId="Hyperlink.0">
    <w:name w:val="Hyperlink.0"/>
    <w:basedOn w:val="Link"/>
    <w:next w:val="Hyperlink.0"/>
    <w:rPr>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082244"/>
      </a:accent1>
      <a:accent2>
        <a:srgbClr val="F26641"/>
      </a:accent2>
      <a:accent3>
        <a:srgbClr val="A5A5A5"/>
      </a:accent3>
      <a:accent4>
        <a:srgbClr val="FEC340"/>
      </a:accent4>
      <a:accent5>
        <a:srgbClr val="6C3F99"/>
      </a:accent5>
      <a:accent6>
        <a:srgbClr val="2AAA9E"/>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