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C150F" w14:textId="77777777" w:rsidR="006763A3" w:rsidRDefault="00C2566F">
      <w:pPr>
        <w:pStyle w:val="BodyText"/>
        <w:ind w:left="12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7C50A3D" wp14:editId="6D26A2EB">
            <wp:extent cx="1641518" cy="37490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1518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0BE7C" w14:textId="77777777" w:rsidR="006763A3" w:rsidRDefault="006763A3">
      <w:pPr>
        <w:pStyle w:val="BodyText"/>
        <w:ind w:left="0"/>
        <w:rPr>
          <w:rFonts w:ascii="Times New Roman"/>
          <w:sz w:val="20"/>
        </w:rPr>
      </w:pPr>
    </w:p>
    <w:p w14:paraId="1E087351" w14:textId="77777777" w:rsidR="006763A3" w:rsidRDefault="006763A3">
      <w:pPr>
        <w:pStyle w:val="BodyText"/>
        <w:spacing w:before="9"/>
        <w:ind w:left="0"/>
        <w:rPr>
          <w:rFonts w:ascii="Times New Roman"/>
          <w:sz w:val="20"/>
        </w:rPr>
      </w:pPr>
    </w:p>
    <w:p w14:paraId="453C9CDA" w14:textId="77777777" w:rsidR="006763A3" w:rsidRDefault="00C2566F">
      <w:pPr>
        <w:pStyle w:val="Title"/>
        <w:ind w:right="1776"/>
      </w:pPr>
      <w:r>
        <w:rPr>
          <w:color w:val="F16641"/>
        </w:rPr>
        <w:t>The</w:t>
      </w:r>
      <w:r>
        <w:rPr>
          <w:color w:val="F16641"/>
          <w:spacing w:val="-5"/>
        </w:rPr>
        <w:t xml:space="preserve"> </w:t>
      </w:r>
      <w:r>
        <w:rPr>
          <w:color w:val="F16641"/>
        </w:rPr>
        <w:t>Constitution</w:t>
      </w:r>
      <w:r>
        <w:rPr>
          <w:color w:val="F16641"/>
          <w:spacing w:val="-2"/>
        </w:rPr>
        <w:t xml:space="preserve"> </w:t>
      </w:r>
      <w:r>
        <w:rPr>
          <w:color w:val="F16641"/>
        </w:rPr>
        <w:t>of</w:t>
      </w:r>
      <w:r>
        <w:rPr>
          <w:color w:val="F16641"/>
          <w:spacing w:val="-3"/>
        </w:rPr>
        <w:t xml:space="preserve"> </w:t>
      </w:r>
      <w:r>
        <w:rPr>
          <w:color w:val="F16641"/>
        </w:rPr>
        <w:t>Students’</w:t>
      </w:r>
      <w:r>
        <w:rPr>
          <w:color w:val="F16641"/>
          <w:spacing w:val="-4"/>
        </w:rPr>
        <w:t xml:space="preserve"> </w:t>
      </w:r>
      <w:r>
        <w:rPr>
          <w:color w:val="F16641"/>
        </w:rPr>
        <w:t>Union</w:t>
      </w:r>
      <w:r>
        <w:rPr>
          <w:color w:val="F16641"/>
          <w:spacing w:val="-5"/>
        </w:rPr>
        <w:t xml:space="preserve"> </w:t>
      </w:r>
      <w:r>
        <w:rPr>
          <w:color w:val="F16641"/>
        </w:rPr>
        <w:t>UCL</w:t>
      </w:r>
    </w:p>
    <w:p w14:paraId="415A3A67" w14:textId="77777777" w:rsidR="006763A3" w:rsidRDefault="00C2566F">
      <w:pPr>
        <w:pStyle w:val="Title"/>
        <w:spacing w:before="240"/>
      </w:pPr>
      <w:r>
        <w:rPr>
          <w:color w:val="2AAA9E"/>
          <w:spacing w:val="-1"/>
        </w:rPr>
        <w:t>CONNECT.ED</w:t>
      </w:r>
      <w:r>
        <w:rPr>
          <w:color w:val="2AAA9E"/>
          <w:spacing w:val="-19"/>
        </w:rPr>
        <w:t xml:space="preserve"> </w:t>
      </w:r>
      <w:r>
        <w:rPr>
          <w:color w:val="2AAA9E"/>
        </w:rPr>
        <w:t>SOCIETY</w:t>
      </w:r>
    </w:p>
    <w:p w14:paraId="3D7F47C7" w14:textId="77777777" w:rsidR="006763A3" w:rsidRDefault="006763A3">
      <w:pPr>
        <w:pStyle w:val="BodyText"/>
        <w:ind w:left="0"/>
        <w:rPr>
          <w:sz w:val="20"/>
        </w:rPr>
      </w:pPr>
    </w:p>
    <w:p w14:paraId="56F16646" w14:textId="77777777" w:rsidR="006763A3" w:rsidRDefault="00C2566F">
      <w:pPr>
        <w:pStyle w:val="Heading1"/>
        <w:numPr>
          <w:ilvl w:val="0"/>
          <w:numId w:val="5"/>
        </w:numPr>
        <w:tabs>
          <w:tab w:val="left" w:pos="545"/>
          <w:tab w:val="left" w:pos="546"/>
        </w:tabs>
        <w:spacing w:before="189"/>
        <w:ind w:hanging="433"/>
      </w:pPr>
      <w:r>
        <w:rPr>
          <w:color w:val="F16641"/>
        </w:rPr>
        <w:t>Name</w:t>
      </w:r>
    </w:p>
    <w:p w14:paraId="05ED6220" w14:textId="77777777" w:rsidR="006763A3" w:rsidRDefault="00C2566F">
      <w:pPr>
        <w:pStyle w:val="ListParagraph"/>
        <w:numPr>
          <w:ilvl w:val="1"/>
          <w:numId w:val="5"/>
        </w:numPr>
        <w:tabs>
          <w:tab w:val="left" w:pos="689"/>
          <w:tab w:val="left" w:pos="690"/>
        </w:tabs>
        <w:spacing w:before="270" w:line="267" w:lineRule="exact"/>
        <w:ind w:hanging="577"/>
      </w:pPr>
      <w:r>
        <w:t>The</w:t>
      </w:r>
      <w:r>
        <w:rPr>
          <w:spacing w:val="-2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club/society</w:t>
      </w:r>
      <w:r>
        <w:rPr>
          <w:spacing w:val="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Students’</w:t>
      </w:r>
      <w:r>
        <w:rPr>
          <w:spacing w:val="-3"/>
        </w:rPr>
        <w:t xml:space="preserve"> </w:t>
      </w:r>
      <w:r>
        <w:t>Union</w:t>
      </w:r>
      <w:r>
        <w:rPr>
          <w:spacing w:val="-4"/>
        </w:rPr>
        <w:t xml:space="preserve"> </w:t>
      </w:r>
      <w:r>
        <w:t>UCL</w:t>
      </w:r>
      <w:r>
        <w:rPr>
          <w:spacing w:val="-2"/>
        </w:rPr>
        <w:t xml:space="preserve"> </w:t>
      </w:r>
      <w:r>
        <w:rPr>
          <w:color w:val="2AAA9E"/>
        </w:rPr>
        <w:t>Connect.ed</w:t>
      </w:r>
      <w:r>
        <w:rPr>
          <w:color w:val="2AAA9E"/>
          <w:spacing w:val="-1"/>
        </w:rPr>
        <w:t xml:space="preserve"> </w:t>
      </w:r>
      <w:r>
        <w:rPr>
          <w:color w:val="2AAA9E"/>
        </w:rPr>
        <w:t>Society</w:t>
      </w:r>
      <w:r>
        <w:t>.</w:t>
      </w:r>
    </w:p>
    <w:p w14:paraId="7EDA1F2B" w14:textId="77777777" w:rsidR="006763A3" w:rsidRDefault="00C2566F">
      <w:pPr>
        <w:pStyle w:val="ListParagraph"/>
        <w:numPr>
          <w:ilvl w:val="1"/>
          <w:numId w:val="5"/>
        </w:numPr>
        <w:tabs>
          <w:tab w:val="left" w:pos="689"/>
          <w:tab w:val="left" w:pos="690"/>
        </w:tabs>
        <w:spacing w:line="267" w:lineRule="exact"/>
        <w:ind w:hanging="577"/>
      </w:pPr>
      <w:r>
        <w:t>The</w:t>
      </w:r>
      <w:r>
        <w:rPr>
          <w:spacing w:val="-2"/>
        </w:rPr>
        <w:t xml:space="preserve"> </w:t>
      </w:r>
      <w:r>
        <w:t>club/society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affiliated</w:t>
      </w:r>
      <w:r>
        <w:rPr>
          <w:spacing w:val="-2"/>
        </w:rPr>
        <w:t xml:space="preserve"> </w:t>
      </w:r>
      <w:r>
        <w:t>to Students’</w:t>
      </w:r>
      <w:r>
        <w:rPr>
          <w:spacing w:val="-1"/>
        </w:rPr>
        <w:t xml:space="preserve"> </w:t>
      </w:r>
      <w:r>
        <w:t>Union</w:t>
      </w:r>
      <w:r>
        <w:rPr>
          <w:spacing w:val="-5"/>
        </w:rPr>
        <w:t xml:space="preserve"> </w:t>
      </w:r>
      <w:r>
        <w:t>UCL.</w:t>
      </w:r>
    </w:p>
    <w:p w14:paraId="10EAA1A5" w14:textId="77777777" w:rsidR="006763A3" w:rsidRDefault="006763A3">
      <w:pPr>
        <w:pStyle w:val="BodyText"/>
        <w:spacing w:before="9"/>
        <w:ind w:left="0"/>
        <w:rPr>
          <w:sz w:val="30"/>
        </w:rPr>
      </w:pPr>
    </w:p>
    <w:p w14:paraId="1447F582" w14:textId="77777777" w:rsidR="006763A3" w:rsidRDefault="00C2566F">
      <w:pPr>
        <w:pStyle w:val="Heading1"/>
        <w:numPr>
          <w:ilvl w:val="0"/>
          <w:numId w:val="5"/>
        </w:numPr>
        <w:tabs>
          <w:tab w:val="left" w:pos="545"/>
          <w:tab w:val="left" w:pos="546"/>
        </w:tabs>
        <w:ind w:hanging="433"/>
      </w:pPr>
      <w:r>
        <w:rPr>
          <w:color w:val="F16641"/>
        </w:rPr>
        <w:t>Statement</w:t>
      </w:r>
      <w:r>
        <w:rPr>
          <w:color w:val="F16641"/>
          <w:spacing w:val="-3"/>
        </w:rPr>
        <w:t xml:space="preserve"> </w:t>
      </w:r>
      <w:r>
        <w:rPr>
          <w:color w:val="F16641"/>
        </w:rPr>
        <w:t>of</w:t>
      </w:r>
      <w:r>
        <w:rPr>
          <w:color w:val="F16641"/>
          <w:spacing w:val="-3"/>
        </w:rPr>
        <w:t xml:space="preserve"> </w:t>
      </w:r>
      <w:r>
        <w:rPr>
          <w:color w:val="F16641"/>
        </w:rPr>
        <w:t>Intent</w:t>
      </w:r>
    </w:p>
    <w:p w14:paraId="27A24968" w14:textId="77777777" w:rsidR="006763A3" w:rsidRDefault="00C2566F">
      <w:pPr>
        <w:pStyle w:val="ListParagraph"/>
        <w:numPr>
          <w:ilvl w:val="1"/>
          <w:numId w:val="5"/>
        </w:numPr>
        <w:tabs>
          <w:tab w:val="left" w:pos="689"/>
          <w:tab w:val="left" w:pos="690"/>
        </w:tabs>
        <w:spacing w:before="266"/>
        <w:ind w:hanging="577"/>
      </w:pPr>
      <w:r>
        <w:t>The</w:t>
      </w:r>
      <w:r>
        <w:rPr>
          <w:spacing w:val="-2"/>
        </w:rPr>
        <w:t xml:space="preserve"> </w:t>
      </w:r>
      <w:r>
        <w:t>constitution,</w:t>
      </w:r>
      <w:r>
        <w:rPr>
          <w:spacing w:val="-2"/>
        </w:rPr>
        <w:t xml:space="preserve"> </w:t>
      </w:r>
      <w:r>
        <w:t>regulations,</w:t>
      </w:r>
      <w:r>
        <w:rPr>
          <w:spacing w:val="-1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conduct 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club/society</w:t>
      </w:r>
      <w:r>
        <w:rPr>
          <w:spacing w:val="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abide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all</w:t>
      </w:r>
    </w:p>
    <w:p w14:paraId="17E6D1B5" w14:textId="77777777" w:rsidR="006763A3" w:rsidRDefault="00C2566F">
      <w:pPr>
        <w:pStyle w:val="BodyText"/>
        <w:ind w:right="201"/>
      </w:pPr>
      <w:r>
        <w:t xml:space="preserve">Students’ Union UCL policy, and shall be bound by the </w:t>
      </w:r>
      <w:hyperlink r:id="rId8">
        <w:r>
          <w:rPr>
            <w:color w:val="F16641"/>
            <w:u w:val="single" w:color="F16641"/>
          </w:rPr>
          <w:t>Students’ Union UCL Memorandum &amp; Articles</w:t>
        </w:r>
      </w:hyperlink>
      <w:r>
        <w:rPr>
          <w:color w:val="F16641"/>
          <w:spacing w:val="-47"/>
        </w:rPr>
        <w:t xml:space="preserve"> </w:t>
      </w:r>
      <w:hyperlink r:id="rId9">
        <w:r>
          <w:rPr>
            <w:color w:val="F16641"/>
            <w:u w:val="single" w:color="F16641"/>
          </w:rPr>
          <w:t>of Association</w:t>
        </w:r>
        <w:r>
          <w:t xml:space="preserve">, </w:t>
        </w:r>
      </w:hyperlink>
      <w:hyperlink r:id="rId10">
        <w:r>
          <w:rPr>
            <w:color w:val="F16641"/>
            <w:u w:val="single" w:color="F16641"/>
          </w:rPr>
          <w:t>Byelaws</w:t>
        </w:r>
        <w:r>
          <w:t xml:space="preserve">, </w:t>
        </w:r>
      </w:hyperlink>
      <w:hyperlink r:id="rId11">
        <w:r>
          <w:rPr>
            <w:color w:val="F16641"/>
            <w:u w:val="single" w:color="F16641"/>
          </w:rPr>
          <w:t>Club and Society Regulations</w:t>
        </w:r>
        <w:r>
          <w:rPr>
            <w:color w:val="F16641"/>
          </w:rPr>
          <w:t xml:space="preserve"> </w:t>
        </w:r>
      </w:hyperlink>
      <w:r>
        <w:t>and the club and society procedures and</w:t>
      </w:r>
      <w:r>
        <w:rPr>
          <w:spacing w:val="1"/>
        </w:rPr>
        <w:t xml:space="preserve"> </w:t>
      </w:r>
      <w:r>
        <w:t>guidance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laid</w:t>
      </w:r>
      <w:r>
        <w:rPr>
          <w:spacing w:val="-3"/>
        </w:rPr>
        <w:t xml:space="preserve"> </w:t>
      </w:r>
      <w:r>
        <w:t>out in the</w:t>
      </w:r>
      <w:r>
        <w:rPr>
          <w:spacing w:val="1"/>
        </w:rPr>
        <w:t xml:space="preserve"> </w:t>
      </w:r>
      <w:hyperlink r:id="rId12">
        <w:r>
          <w:t>‘</w:t>
        </w:r>
        <w:r>
          <w:rPr>
            <w:color w:val="F16641"/>
            <w:u w:val="single" w:color="F16641"/>
          </w:rPr>
          <w:t>how</w:t>
        </w:r>
        <w:r>
          <w:rPr>
            <w:color w:val="F16641"/>
            <w:spacing w:val="-2"/>
            <w:u w:val="single" w:color="F16641"/>
          </w:rPr>
          <w:t xml:space="preserve"> </w:t>
        </w:r>
        <w:r>
          <w:rPr>
            <w:color w:val="F16641"/>
            <w:u w:val="single" w:color="F16641"/>
          </w:rPr>
          <w:t>to</w:t>
        </w:r>
        <w:r>
          <w:rPr>
            <w:color w:val="F16641"/>
            <w:spacing w:val="1"/>
            <w:u w:val="single" w:color="F16641"/>
          </w:rPr>
          <w:t xml:space="preserve"> </w:t>
        </w:r>
        <w:r>
          <w:rPr>
            <w:color w:val="F16641"/>
            <w:u w:val="single" w:color="F16641"/>
          </w:rPr>
          <w:t>guides</w:t>
        </w:r>
        <w:r>
          <w:t>’</w:t>
        </w:r>
      </w:hyperlink>
      <w:r>
        <w:t>.</w:t>
      </w:r>
    </w:p>
    <w:p w14:paraId="0D07C5B4" w14:textId="77777777" w:rsidR="006763A3" w:rsidRDefault="00C2566F">
      <w:pPr>
        <w:pStyle w:val="ListParagraph"/>
        <w:numPr>
          <w:ilvl w:val="1"/>
          <w:numId w:val="5"/>
        </w:numPr>
        <w:tabs>
          <w:tab w:val="left" w:pos="690"/>
        </w:tabs>
        <w:spacing w:before="1"/>
        <w:ind w:right="162"/>
        <w:jc w:val="both"/>
      </w:pPr>
      <w:r>
        <w:t>The club/society stresses that it abides by Students’ Union UCL Equal Opportunities Policies, and that</w:t>
      </w:r>
      <w:r>
        <w:rPr>
          <w:spacing w:val="-47"/>
        </w:rPr>
        <w:t xml:space="preserve"> </w:t>
      </w:r>
      <w:r>
        <w:t>club/society regulations pertaining to membership of the club/society or election to the club/society</w:t>
      </w:r>
      <w:r>
        <w:rPr>
          <w:spacing w:val="-47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contravene</w:t>
      </w:r>
      <w:r>
        <w:rPr>
          <w:spacing w:val="1"/>
        </w:rPr>
        <w:t xml:space="preserve"> </w:t>
      </w:r>
      <w:r>
        <w:t>this policy.</w:t>
      </w:r>
    </w:p>
    <w:p w14:paraId="7E383FA9" w14:textId="77777777" w:rsidR="006763A3" w:rsidRDefault="00C2566F">
      <w:pPr>
        <w:pStyle w:val="ListParagraph"/>
        <w:numPr>
          <w:ilvl w:val="1"/>
          <w:numId w:val="5"/>
        </w:numPr>
        <w:tabs>
          <w:tab w:val="left" w:pos="690"/>
        </w:tabs>
        <w:spacing w:before="1"/>
        <w:ind w:right="1186"/>
        <w:jc w:val="both"/>
      </w:pPr>
      <w:r>
        <w:t>The Club and Society Regulations can be found on the following webpage:</w:t>
      </w:r>
      <w:r>
        <w:rPr>
          <w:color w:val="F16641"/>
          <w:spacing w:val="1"/>
        </w:rPr>
        <w:t xml:space="preserve"> </w:t>
      </w:r>
      <w:hyperlink r:id="rId13">
        <w:r>
          <w:rPr>
            <w:color w:val="F16641"/>
            <w:u w:val="single" w:color="F16641"/>
          </w:rPr>
          <w:t>http://studentsunionucl.org/content/president-and-treasurer-hub/rules-and-regulations</w:t>
        </w:r>
      </w:hyperlink>
      <w:r>
        <w:t>.</w:t>
      </w:r>
    </w:p>
    <w:p w14:paraId="4EEF3C37" w14:textId="77777777" w:rsidR="006763A3" w:rsidRDefault="006763A3">
      <w:pPr>
        <w:pStyle w:val="BodyText"/>
        <w:spacing w:before="1"/>
        <w:ind w:left="0"/>
        <w:rPr>
          <w:sz w:val="19"/>
        </w:rPr>
      </w:pPr>
    </w:p>
    <w:p w14:paraId="4AE5F3B4" w14:textId="77777777" w:rsidR="006763A3" w:rsidRDefault="00C2566F">
      <w:pPr>
        <w:pStyle w:val="Heading1"/>
        <w:numPr>
          <w:ilvl w:val="0"/>
          <w:numId w:val="5"/>
        </w:numPr>
        <w:tabs>
          <w:tab w:val="left" w:pos="545"/>
          <w:tab w:val="left" w:pos="546"/>
        </w:tabs>
        <w:spacing w:before="35"/>
        <w:ind w:hanging="433"/>
      </w:pPr>
      <w:r>
        <w:rPr>
          <w:color w:val="F16641"/>
        </w:rPr>
        <w:t>The</w:t>
      </w:r>
      <w:r>
        <w:rPr>
          <w:color w:val="F16641"/>
          <w:spacing w:val="-3"/>
        </w:rPr>
        <w:t xml:space="preserve"> </w:t>
      </w:r>
      <w:r>
        <w:rPr>
          <w:color w:val="F16641"/>
        </w:rPr>
        <w:t>Society</w:t>
      </w:r>
      <w:r>
        <w:rPr>
          <w:color w:val="F16641"/>
          <w:spacing w:val="-1"/>
        </w:rPr>
        <w:t xml:space="preserve"> </w:t>
      </w:r>
      <w:r>
        <w:rPr>
          <w:color w:val="F16641"/>
        </w:rPr>
        <w:t>Committee</w:t>
      </w:r>
    </w:p>
    <w:p w14:paraId="72C3258B" w14:textId="77777777" w:rsidR="006763A3" w:rsidRDefault="00C2566F">
      <w:pPr>
        <w:pStyle w:val="Heading2"/>
        <w:spacing w:before="269"/>
      </w:pPr>
      <w:r>
        <w:t>President</w:t>
      </w:r>
    </w:p>
    <w:p w14:paraId="43842794" w14:textId="77777777" w:rsidR="006763A3" w:rsidRDefault="00C2566F">
      <w:pPr>
        <w:pStyle w:val="ListParagraph"/>
        <w:numPr>
          <w:ilvl w:val="1"/>
          <w:numId w:val="5"/>
        </w:numPr>
        <w:tabs>
          <w:tab w:val="left" w:pos="689"/>
          <w:tab w:val="left" w:pos="690"/>
        </w:tabs>
        <w:spacing w:line="268" w:lineRule="exact"/>
        <w:ind w:hanging="577"/>
      </w:pPr>
      <w:r>
        <w:t>The</w:t>
      </w:r>
      <w:r>
        <w:rPr>
          <w:spacing w:val="-1"/>
        </w:rPr>
        <w:t xml:space="preserve"> </w:t>
      </w:r>
      <w:r>
        <w:t>president’s primary</w:t>
      </w:r>
      <w:r>
        <w:rPr>
          <w:spacing w:val="-3"/>
        </w:rPr>
        <w:t xml:space="preserve"> </w:t>
      </w:r>
      <w:r>
        <w:t>role is laid</w:t>
      </w:r>
      <w:r>
        <w:rPr>
          <w:spacing w:val="-4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5.7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Club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Society</w:t>
      </w:r>
      <w:r>
        <w:rPr>
          <w:spacing w:val="-2"/>
        </w:rPr>
        <w:t xml:space="preserve"> </w:t>
      </w:r>
      <w:r>
        <w:t>Regulations.</w:t>
      </w:r>
    </w:p>
    <w:p w14:paraId="3FEF29C3" w14:textId="77777777" w:rsidR="006763A3" w:rsidRDefault="00C2566F">
      <w:pPr>
        <w:pStyle w:val="ListParagraph"/>
        <w:numPr>
          <w:ilvl w:val="2"/>
          <w:numId w:val="5"/>
        </w:numPr>
        <w:tabs>
          <w:tab w:val="left" w:pos="1241"/>
        </w:tabs>
        <w:ind w:hanging="552"/>
      </w:pPr>
      <w:bookmarkStart w:id="0" w:name="_Hlk142684687"/>
      <w:r>
        <w:rPr>
          <w:color w:val="2AAA9E"/>
        </w:rPr>
        <w:t>The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President’s</w:t>
      </w:r>
      <w:r>
        <w:rPr>
          <w:color w:val="2AAA9E"/>
          <w:spacing w:val="-1"/>
        </w:rPr>
        <w:t xml:space="preserve"> </w:t>
      </w:r>
      <w:r>
        <w:rPr>
          <w:color w:val="2AAA9E"/>
        </w:rPr>
        <w:t>primary</w:t>
      </w:r>
      <w:r>
        <w:rPr>
          <w:color w:val="2AAA9E"/>
          <w:spacing w:val="-1"/>
        </w:rPr>
        <w:t xml:space="preserve"> </w:t>
      </w:r>
      <w:r>
        <w:rPr>
          <w:color w:val="2AAA9E"/>
        </w:rPr>
        <w:t>role</w:t>
      </w:r>
      <w:r>
        <w:rPr>
          <w:color w:val="2AAA9E"/>
          <w:spacing w:val="-1"/>
        </w:rPr>
        <w:t xml:space="preserve"> </w:t>
      </w:r>
      <w:r>
        <w:rPr>
          <w:color w:val="2AAA9E"/>
        </w:rPr>
        <w:t>is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laid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out</w:t>
      </w:r>
      <w:r>
        <w:rPr>
          <w:color w:val="2AAA9E"/>
          <w:spacing w:val="-1"/>
        </w:rPr>
        <w:t xml:space="preserve"> </w:t>
      </w:r>
      <w:r>
        <w:rPr>
          <w:color w:val="2AAA9E"/>
        </w:rPr>
        <w:t>in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section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5.7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of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the</w:t>
      </w:r>
      <w:r>
        <w:rPr>
          <w:color w:val="2AAA9E"/>
          <w:spacing w:val="-1"/>
        </w:rPr>
        <w:t xml:space="preserve"> </w:t>
      </w:r>
      <w:r>
        <w:rPr>
          <w:color w:val="2AAA9E"/>
        </w:rPr>
        <w:t>Club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and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Society</w:t>
      </w:r>
      <w:r>
        <w:rPr>
          <w:color w:val="2AAA9E"/>
          <w:spacing w:val="-1"/>
        </w:rPr>
        <w:t xml:space="preserve"> </w:t>
      </w:r>
      <w:r>
        <w:rPr>
          <w:color w:val="2AAA9E"/>
        </w:rPr>
        <w:t>Regulations.</w:t>
      </w:r>
    </w:p>
    <w:p w14:paraId="5522053D" w14:textId="77777777" w:rsidR="006763A3" w:rsidRDefault="00C2566F">
      <w:pPr>
        <w:pStyle w:val="ListParagraph"/>
        <w:numPr>
          <w:ilvl w:val="2"/>
          <w:numId w:val="5"/>
        </w:numPr>
        <w:tabs>
          <w:tab w:val="left" w:pos="1243"/>
        </w:tabs>
        <w:ind w:left="1242" w:hanging="554"/>
      </w:pPr>
      <w:r>
        <w:rPr>
          <w:color w:val="2AAA9E"/>
        </w:rPr>
        <w:t>Shall</w:t>
      </w:r>
      <w:r>
        <w:rPr>
          <w:color w:val="2AAA9E"/>
          <w:spacing w:val="-5"/>
        </w:rPr>
        <w:t xml:space="preserve"> </w:t>
      </w:r>
      <w:r>
        <w:rPr>
          <w:color w:val="2AAA9E"/>
        </w:rPr>
        <w:t>oversee</w:t>
      </w:r>
      <w:r>
        <w:rPr>
          <w:color w:val="2AAA9E"/>
          <w:spacing w:val="-1"/>
        </w:rPr>
        <w:t xml:space="preserve"> </w:t>
      </w:r>
      <w:r>
        <w:rPr>
          <w:color w:val="2AAA9E"/>
        </w:rPr>
        <w:t>and</w:t>
      </w:r>
      <w:r>
        <w:rPr>
          <w:color w:val="2AAA9E"/>
          <w:spacing w:val="-4"/>
        </w:rPr>
        <w:t xml:space="preserve"> </w:t>
      </w:r>
      <w:r>
        <w:rPr>
          <w:color w:val="2AAA9E"/>
        </w:rPr>
        <w:t>co-ordinate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all</w:t>
      </w:r>
      <w:r>
        <w:rPr>
          <w:color w:val="2AAA9E"/>
          <w:spacing w:val="-4"/>
        </w:rPr>
        <w:t xml:space="preserve"> </w:t>
      </w:r>
      <w:r>
        <w:rPr>
          <w:color w:val="2AAA9E"/>
        </w:rPr>
        <w:t>society</w:t>
      </w:r>
      <w:r>
        <w:rPr>
          <w:color w:val="2AAA9E"/>
          <w:spacing w:val="-1"/>
        </w:rPr>
        <w:t xml:space="preserve"> </w:t>
      </w:r>
      <w:r>
        <w:rPr>
          <w:color w:val="2AAA9E"/>
        </w:rPr>
        <w:t>activities.</w:t>
      </w:r>
    </w:p>
    <w:p w14:paraId="152FE87A" w14:textId="77777777" w:rsidR="006763A3" w:rsidRDefault="00C2566F">
      <w:pPr>
        <w:pStyle w:val="ListParagraph"/>
        <w:numPr>
          <w:ilvl w:val="2"/>
          <w:numId w:val="5"/>
        </w:numPr>
        <w:tabs>
          <w:tab w:val="left" w:pos="1243"/>
        </w:tabs>
        <w:spacing w:before="1"/>
        <w:ind w:left="1242" w:hanging="554"/>
      </w:pPr>
      <w:r>
        <w:rPr>
          <w:color w:val="2AAA9E"/>
        </w:rPr>
        <w:t>Shall</w:t>
      </w:r>
      <w:r>
        <w:rPr>
          <w:color w:val="2AAA9E"/>
          <w:spacing w:val="-4"/>
        </w:rPr>
        <w:t xml:space="preserve"> </w:t>
      </w:r>
      <w:r>
        <w:rPr>
          <w:color w:val="2AAA9E"/>
        </w:rPr>
        <w:t>ensure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society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milestones are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met.</w:t>
      </w:r>
    </w:p>
    <w:p w14:paraId="69F658B3" w14:textId="77777777" w:rsidR="006763A3" w:rsidRDefault="00C2566F">
      <w:pPr>
        <w:pStyle w:val="ListParagraph"/>
        <w:numPr>
          <w:ilvl w:val="2"/>
          <w:numId w:val="5"/>
        </w:numPr>
        <w:tabs>
          <w:tab w:val="left" w:pos="1243"/>
        </w:tabs>
        <w:ind w:left="1242" w:hanging="554"/>
      </w:pPr>
      <w:r>
        <w:rPr>
          <w:color w:val="2AAA9E"/>
        </w:rPr>
        <w:t>Shall</w:t>
      </w:r>
      <w:r>
        <w:rPr>
          <w:color w:val="2AAA9E"/>
          <w:spacing w:val="-4"/>
        </w:rPr>
        <w:t xml:space="preserve"> </w:t>
      </w:r>
      <w:r>
        <w:rPr>
          <w:color w:val="2AAA9E"/>
        </w:rPr>
        <w:t>be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responsible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for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holding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regular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committee</w:t>
      </w:r>
      <w:r>
        <w:rPr>
          <w:color w:val="2AAA9E"/>
          <w:spacing w:val="-4"/>
        </w:rPr>
        <w:t xml:space="preserve"> </w:t>
      </w:r>
      <w:r>
        <w:rPr>
          <w:color w:val="2AAA9E"/>
        </w:rPr>
        <w:t>meetings.</w:t>
      </w:r>
    </w:p>
    <w:p w14:paraId="2AB5B6B3" w14:textId="77777777" w:rsidR="006763A3" w:rsidRDefault="00C2566F">
      <w:pPr>
        <w:pStyle w:val="ListParagraph"/>
        <w:numPr>
          <w:ilvl w:val="2"/>
          <w:numId w:val="5"/>
        </w:numPr>
        <w:tabs>
          <w:tab w:val="left" w:pos="1243"/>
        </w:tabs>
        <w:spacing w:before="1"/>
        <w:ind w:left="1242" w:hanging="554"/>
      </w:pPr>
      <w:r>
        <w:rPr>
          <w:color w:val="2AAA9E"/>
        </w:rPr>
        <w:t>Shall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be jointly</w:t>
      </w:r>
      <w:r>
        <w:rPr>
          <w:color w:val="2AAA9E"/>
          <w:spacing w:val="-4"/>
        </w:rPr>
        <w:t xml:space="preserve"> </w:t>
      </w:r>
      <w:r>
        <w:rPr>
          <w:color w:val="2AAA9E"/>
        </w:rPr>
        <w:t>responsible</w:t>
      </w:r>
      <w:r>
        <w:rPr>
          <w:color w:val="2AAA9E"/>
          <w:spacing w:val="-1"/>
        </w:rPr>
        <w:t xml:space="preserve"> </w:t>
      </w:r>
      <w:r>
        <w:rPr>
          <w:color w:val="2AAA9E"/>
        </w:rPr>
        <w:t>with</w:t>
      </w:r>
      <w:r>
        <w:rPr>
          <w:color w:val="2AAA9E"/>
          <w:spacing w:val="-4"/>
        </w:rPr>
        <w:t xml:space="preserve"> </w:t>
      </w:r>
      <w:r>
        <w:rPr>
          <w:color w:val="2AAA9E"/>
        </w:rPr>
        <w:t>the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Treasurer</w:t>
      </w:r>
      <w:r>
        <w:rPr>
          <w:color w:val="2AAA9E"/>
          <w:spacing w:val="-4"/>
        </w:rPr>
        <w:t xml:space="preserve"> </w:t>
      </w:r>
      <w:r>
        <w:rPr>
          <w:color w:val="2AAA9E"/>
        </w:rPr>
        <w:t>for</w:t>
      </w:r>
      <w:r>
        <w:rPr>
          <w:color w:val="2AAA9E"/>
          <w:spacing w:val="-1"/>
        </w:rPr>
        <w:t xml:space="preserve"> </w:t>
      </w:r>
      <w:r>
        <w:rPr>
          <w:color w:val="2AAA9E"/>
        </w:rPr>
        <w:t>producing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Connect.ed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Annual</w:t>
      </w:r>
      <w:r>
        <w:rPr>
          <w:color w:val="2AAA9E"/>
          <w:spacing w:val="-1"/>
        </w:rPr>
        <w:t xml:space="preserve"> </w:t>
      </w:r>
      <w:r>
        <w:rPr>
          <w:color w:val="2AAA9E"/>
        </w:rPr>
        <w:t>Report</w:t>
      </w:r>
    </w:p>
    <w:p w14:paraId="182ECB8B" w14:textId="77777777" w:rsidR="006763A3" w:rsidRDefault="00C2566F">
      <w:pPr>
        <w:pStyle w:val="BodyText"/>
        <w:ind w:right="453"/>
        <w:jc w:val="both"/>
      </w:pPr>
      <w:r>
        <w:rPr>
          <w:color w:val="2AAA9E"/>
        </w:rPr>
        <w:t>outlining the committee’s activities over the year. This report needs to be made available publicly</w:t>
      </w:r>
      <w:r>
        <w:rPr>
          <w:color w:val="2AAA9E"/>
          <w:spacing w:val="-47"/>
        </w:rPr>
        <w:t xml:space="preserve"> </w:t>
      </w:r>
      <w:r>
        <w:rPr>
          <w:color w:val="2AAA9E"/>
        </w:rPr>
        <w:t>either through the society’s social media/website or through a presentation at the annual general</w:t>
      </w:r>
      <w:r>
        <w:rPr>
          <w:color w:val="2AAA9E"/>
          <w:spacing w:val="-47"/>
        </w:rPr>
        <w:t xml:space="preserve"> </w:t>
      </w:r>
      <w:r>
        <w:rPr>
          <w:color w:val="2AAA9E"/>
        </w:rPr>
        <w:t>meeting.</w:t>
      </w:r>
      <w:bookmarkEnd w:id="0"/>
    </w:p>
    <w:p w14:paraId="56435728" w14:textId="77777777" w:rsidR="006763A3" w:rsidRDefault="006763A3">
      <w:pPr>
        <w:pStyle w:val="BodyText"/>
        <w:spacing w:before="11"/>
        <w:ind w:left="0"/>
        <w:rPr>
          <w:sz w:val="21"/>
        </w:rPr>
      </w:pPr>
    </w:p>
    <w:p w14:paraId="70737431" w14:textId="77777777" w:rsidR="006763A3" w:rsidRDefault="00C2566F">
      <w:pPr>
        <w:pStyle w:val="Heading2"/>
      </w:pPr>
      <w:r>
        <w:t>Treasurer</w:t>
      </w:r>
    </w:p>
    <w:p w14:paraId="183D73C4" w14:textId="77777777" w:rsidR="006763A3" w:rsidRDefault="00C2566F">
      <w:pPr>
        <w:pStyle w:val="ListParagraph"/>
        <w:numPr>
          <w:ilvl w:val="1"/>
          <w:numId w:val="5"/>
        </w:numPr>
        <w:tabs>
          <w:tab w:val="left" w:pos="689"/>
          <w:tab w:val="left" w:pos="690"/>
        </w:tabs>
        <w:spacing w:line="268" w:lineRule="exact"/>
        <w:ind w:hanging="577"/>
      </w:pPr>
      <w:r>
        <w:t>The</w:t>
      </w:r>
      <w:r>
        <w:rPr>
          <w:spacing w:val="-1"/>
        </w:rPr>
        <w:t xml:space="preserve"> </w:t>
      </w:r>
      <w:r>
        <w:t>treasurer’s</w:t>
      </w:r>
      <w:r>
        <w:rPr>
          <w:spacing w:val="-4"/>
        </w:rPr>
        <w:t xml:space="preserve"> </w:t>
      </w:r>
      <w:r>
        <w:t>primary</w:t>
      </w:r>
      <w:r>
        <w:rPr>
          <w:spacing w:val="-1"/>
        </w:rPr>
        <w:t xml:space="preserve"> </w:t>
      </w:r>
      <w:r>
        <w:t>role is</w:t>
      </w:r>
      <w:r>
        <w:rPr>
          <w:spacing w:val="-1"/>
        </w:rPr>
        <w:t xml:space="preserve"> </w:t>
      </w:r>
      <w:r>
        <w:t>laid</w:t>
      </w:r>
      <w:r>
        <w:rPr>
          <w:spacing w:val="-4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5.8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Club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Society</w:t>
      </w:r>
      <w:r>
        <w:rPr>
          <w:spacing w:val="-2"/>
        </w:rPr>
        <w:t xml:space="preserve"> </w:t>
      </w:r>
      <w:r>
        <w:t>Regulations.</w:t>
      </w:r>
    </w:p>
    <w:p w14:paraId="088ED257" w14:textId="77777777" w:rsidR="006763A3" w:rsidRDefault="00C2566F">
      <w:pPr>
        <w:pStyle w:val="ListParagraph"/>
        <w:numPr>
          <w:ilvl w:val="2"/>
          <w:numId w:val="5"/>
        </w:numPr>
        <w:tabs>
          <w:tab w:val="left" w:pos="1241"/>
        </w:tabs>
        <w:ind w:hanging="552"/>
      </w:pPr>
      <w:bookmarkStart w:id="1" w:name="_Hlk142684739"/>
      <w:r>
        <w:rPr>
          <w:color w:val="2AAA9E"/>
        </w:rPr>
        <w:t>The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Treasurer’s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primary</w:t>
      </w:r>
      <w:r>
        <w:rPr>
          <w:color w:val="2AAA9E"/>
          <w:spacing w:val="-1"/>
        </w:rPr>
        <w:t xml:space="preserve"> </w:t>
      </w:r>
      <w:r>
        <w:rPr>
          <w:color w:val="2AAA9E"/>
        </w:rPr>
        <w:t>role</w:t>
      </w:r>
      <w:r>
        <w:rPr>
          <w:color w:val="2AAA9E"/>
          <w:spacing w:val="-1"/>
        </w:rPr>
        <w:t xml:space="preserve"> </w:t>
      </w:r>
      <w:r>
        <w:rPr>
          <w:color w:val="2AAA9E"/>
        </w:rPr>
        <w:t>is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laid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out</w:t>
      </w:r>
      <w:r>
        <w:rPr>
          <w:color w:val="2AAA9E"/>
          <w:spacing w:val="-1"/>
        </w:rPr>
        <w:t xml:space="preserve"> </w:t>
      </w:r>
      <w:r>
        <w:rPr>
          <w:color w:val="2AAA9E"/>
        </w:rPr>
        <w:t>in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section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5.8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of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the</w:t>
      </w:r>
      <w:r>
        <w:rPr>
          <w:color w:val="2AAA9E"/>
          <w:spacing w:val="-1"/>
        </w:rPr>
        <w:t xml:space="preserve"> </w:t>
      </w:r>
      <w:r>
        <w:rPr>
          <w:color w:val="2AAA9E"/>
        </w:rPr>
        <w:t>Club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and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Society</w:t>
      </w:r>
      <w:r>
        <w:rPr>
          <w:color w:val="2AAA9E"/>
          <w:spacing w:val="-1"/>
        </w:rPr>
        <w:t xml:space="preserve"> </w:t>
      </w:r>
      <w:r>
        <w:rPr>
          <w:color w:val="2AAA9E"/>
        </w:rPr>
        <w:t>Regulations.</w:t>
      </w:r>
    </w:p>
    <w:p w14:paraId="6A28068E" w14:textId="77777777" w:rsidR="006763A3" w:rsidRDefault="00C2566F">
      <w:pPr>
        <w:pStyle w:val="ListParagraph"/>
        <w:numPr>
          <w:ilvl w:val="2"/>
          <w:numId w:val="5"/>
        </w:numPr>
        <w:tabs>
          <w:tab w:val="left" w:pos="1243"/>
        </w:tabs>
        <w:ind w:left="1242" w:hanging="554"/>
      </w:pPr>
      <w:r>
        <w:rPr>
          <w:color w:val="2AAA9E"/>
        </w:rPr>
        <w:t>Shall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be</w:t>
      </w:r>
      <w:r>
        <w:rPr>
          <w:color w:val="2AAA9E"/>
          <w:spacing w:val="-1"/>
        </w:rPr>
        <w:t xml:space="preserve"> </w:t>
      </w:r>
      <w:r>
        <w:rPr>
          <w:color w:val="2AAA9E"/>
        </w:rPr>
        <w:t>jointly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responsible</w:t>
      </w:r>
      <w:r>
        <w:rPr>
          <w:color w:val="2AAA9E"/>
          <w:spacing w:val="-1"/>
        </w:rPr>
        <w:t xml:space="preserve"> </w:t>
      </w:r>
      <w:r>
        <w:rPr>
          <w:color w:val="2AAA9E"/>
        </w:rPr>
        <w:t>with</w:t>
      </w:r>
      <w:r>
        <w:rPr>
          <w:color w:val="2AAA9E"/>
          <w:spacing w:val="-5"/>
        </w:rPr>
        <w:t xml:space="preserve"> </w:t>
      </w:r>
      <w:r>
        <w:rPr>
          <w:color w:val="2AAA9E"/>
        </w:rPr>
        <w:t>the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President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for</w:t>
      </w:r>
      <w:r>
        <w:rPr>
          <w:color w:val="2AAA9E"/>
          <w:spacing w:val="-1"/>
        </w:rPr>
        <w:t xml:space="preserve"> </w:t>
      </w:r>
      <w:r>
        <w:rPr>
          <w:color w:val="2AAA9E"/>
        </w:rPr>
        <w:t>producing</w:t>
      </w:r>
      <w:r>
        <w:rPr>
          <w:color w:val="2AAA9E"/>
          <w:spacing w:val="-3"/>
        </w:rPr>
        <w:t xml:space="preserve"> </w:t>
      </w:r>
      <w:proofErr w:type="spellStart"/>
      <w:r>
        <w:rPr>
          <w:color w:val="2AAA9E"/>
        </w:rPr>
        <w:t>Connect.ed’s</w:t>
      </w:r>
      <w:proofErr w:type="spellEnd"/>
      <w:r>
        <w:rPr>
          <w:color w:val="2AAA9E"/>
          <w:spacing w:val="-4"/>
        </w:rPr>
        <w:t xml:space="preserve"> </w:t>
      </w:r>
      <w:r>
        <w:rPr>
          <w:color w:val="2AAA9E"/>
        </w:rPr>
        <w:t>Annual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Report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[see</w:t>
      </w:r>
    </w:p>
    <w:p w14:paraId="1C906335" w14:textId="77777777" w:rsidR="006763A3" w:rsidRDefault="00C2566F">
      <w:pPr>
        <w:pStyle w:val="BodyText"/>
        <w:spacing w:before="1"/>
      </w:pPr>
      <w:r>
        <w:rPr>
          <w:color w:val="2AAA9E"/>
        </w:rPr>
        <w:t>above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3.1.5].</w:t>
      </w:r>
    </w:p>
    <w:p w14:paraId="6A3AB820" w14:textId="77777777" w:rsidR="006763A3" w:rsidRDefault="00C2566F">
      <w:pPr>
        <w:pStyle w:val="ListParagraph"/>
        <w:numPr>
          <w:ilvl w:val="2"/>
          <w:numId w:val="5"/>
        </w:numPr>
        <w:tabs>
          <w:tab w:val="left" w:pos="1243"/>
        </w:tabs>
        <w:ind w:left="689" w:right="253" w:firstLine="0"/>
      </w:pPr>
      <w:r>
        <w:rPr>
          <w:color w:val="2AAA9E"/>
        </w:rPr>
        <w:t>Shall</w:t>
      </w:r>
      <w:r>
        <w:rPr>
          <w:color w:val="2AAA9E"/>
          <w:spacing w:val="-4"/>
        </w:rPr>
        <w:t xml:space="preserve"> </w:t>
      </w:r>
      <w:r>
        <w:rPr>
          <w:color w:val="2AAA9E"/>
        </w:rPr>
        <w:t>carry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out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the day to day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financial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duties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of</w:t>
      </w:r>
      <w:r>
        <w:rPr>
          <w:color w:val="2AAA9E"/>
          <w:spacing w:val="-6"/>
        </w:rPr>
        <w:t xml:space="preserve"> </w:t>
      </w:r>
      <w:r>
        <w:rPr>
          <w:color w:val="2AAA9E"/>
        </w:rPr>
        <w:t>the society</w:t>
      </w:r>
      <w:r>
        <w:rPr>
          <w:color w:val="2AAA9E"/>
          <w:spacing w:val="-1"/>
        </w:rPr>
        <w:t xml:space="preserve"> </w:t>
      </w:r>
      <w:r>
        <w:rPr>
          <w:color w:val="2AAA9E"/>
        </w:rPr>
        <w:t>and</w:t>
      </w:r>
      <w:r>
        <w:rPr>
          <w:color w:val="2AAA9E"/>
          <w:spacing w:val="-1"/>
        </w:rPr>
        <w:t xml:space="preserve"> </w:t>
      </w:r>
      <w:r>
        <w:rPr>
          <w:color w:val="2AAA9E"/>
        </w:rPr>
        <w:t>is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responsible to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the</w:t>
      </w:r>
      <w:r>
        <w:rPr>
          <w:color w:val="2AAA9E"/>
          <w:spacing w:val="1"/>
        </w:rPr>
        <w:t xml:space="preserve"> </w:t>
      </w:r>
      <w:r>
        <w:rPr>
          <w:color w:val="2AAA9E"/>
        </w:rPr>
        <w:t>union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for</w:t>
      </w:r>
      <w:r>
        <w:rPr>
          <w:color w:val="2AAA9E"/>
          <w:spacing w:val="-47"/>
        </w:rPr>
        <w:t xml:space="preserve"> </w:t>
      </w:r>
      <w:r>
        <w:rPr>
          <w:color w:val="2AAA9E"/>
        </w:rPr>
        <w:t>society finances</w:t>
      </w:r>
      <w:r>
        <w:rPr>
          <w:color w:val="2AAA9E"/>
          <w:spacing w:val="-1"/>
        </w:rPr>
        <w:t xml:space="preserve"> </w:t>
      </w:r>
      <w:r>
        <w:rPr>
          <w:color w:val="2AAA9E"/>
        </w:rPr>
        <w:t>to</w:t>
      </w:r>
      <w:r>
        <w:rPr>
          <w:color w:val="2AAA9E"/>
          <w:spacing w:val="-1"/>
        </w:rPr>
        <w:t xml:space="preserve"> </w:t>
      </w:r>
      <w:r>
        <w:rPr>
          <w:color w:val="2AAA9E"/>
        </w:rPr>
        <w:t>the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membership.</w:t>
      </w:r>
    </w:p>
    <w:bookmarkEnd w:id="1"/>
    <w:p w14:paraId="69B69597" w14:textId="77777777" w:rsidR="006763A3" w:rsidRDefault="006763A3">
      <w:pPr>
        <w:sectPr w:rsidR="006763A3">
          <w:footerReference w:type="default" r:id="rId14"/>
          <w:type w:val="continuous"/>
          <w:pgSz w:w="11900" w:h="16850"/>
          <w:pgMar w:top="1500" w:right="1000" w:bottom="1080" w:left="1020" w:header="720" w:footer="893" w:gutter="0"/>
          <w:pgNumType w:start="1"/>
          <w:cols w:space="720"/>
        </w:sectPr>
      </w:pPr>
    </w:p>
    <w:p w14:paraId="1C95A643" w14:textId="77777777" w:rsidR="006763A3" w:rsidRDefault="00C2566F">
      <w:pPr>
        <w:pStyle w:val="ListParagraph"/>
        <w:numPr>
          <w:ilvl w:val="2"/>
          <w:numId w:val="5"/>
        </w:numPr>
        <w:tabs>
          <w:tab w:val="left" w:pos="1244"/>
        </w:tabs>
        <w:spacing w:before="29"/>
        <w:ind w:left="689" w:right="292" w:firstLine="0"/>
      </w:pPr>
      <w:r>
        <w:rPr>
          <w:color w:val="2AAA9E"/>
        </w:rPr>
        <w:lastRenderedPageBreak/>
        <w:t>Shall keep current accurate financial information. The Treasurer is responsible for all financial</w:t>
      </w:r>
      <w:r>
        <w:rPr>
          <w:color w:val="2AAA9E"/>
          <w:spacing w:val="-48"/>
        </w:rPr>
        <w:t xml:space="preserve"> </w:t>
      </w:r>
      <w:r>
        <w:rPr>
          <w:color w:val="2AAA9E"/>
        </w:rPr>
        <w:t>transactions of the society ensuring that these are made through the Union Finance Department;</w:t>
      </w:r>
      <w:r>
        <w:rPr>
          <w:color w:val="2AAA9E"/>
          <w:spacing w:val="1"/>
        </w:rPr>
        <w:t xml:space="preserve"> </w:t>
      </w:r>
      <w:r>
        <w:rPr>
          <w:color w:val="2AAA9E"/>
        </w:rPr>
        <w:t xml:space="preserve">only the Treasurer, or in his/her absence the President, may </w:t>
      </w:r>
      <w:proofErr w:type="spellStart"/>
      <w:r>
        <w:rPr>
          <w:color w:val="2AAA9E"/>
        </w:rPr>
        <w:t>authorise</w:t>
      </w:r>
      <w:proofErr w:type="spellEnd"/>
      <w:r>
        <w:rPr>
          <w:color w:val="2AAA9E"/>
        </w:rPr>
        <w:t xml:space="preserve"> withdrawals or expenditure</w:t>
      </w:r>
      <w:r>
        <w:rPr>
          <w:color w:val="2AAA9E"/>
          <w:spacing w:val="1"/>
        </w:rPr>
        <w:t xml:space="preserve"> </w:t>
      </w:r>
      <w:r>
        <w:rPr>
          <w:color w:val="2AAA9E"/>
        </w:rPr>
        <w:t>from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the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society accounts.</w:t>
      </w:r>
    </w:p>
    <w:p w14:paraId="34181B1A" w14:textId="77777777" w:rsidR="006763A3" w:rsidRDefault="00C2566F">
      <w:pPr>
        <w:pStyle w:val="ListParagraph"/>
        <w:numPr>
          <w:ilvl w:val="2"/>
          <w:numId w:val="5"/>
        </w:numPr>
        <w:tabs>
          <w:tab w:val="left" w:pos="1243"/>
        </w:tabs>
        <w:spacing w:before="2"/>
        <w:ind w:left="1242" w:hanging="554"/>
      </w:pPr>
      <w:r>
        <w:rPr>
          <w:color w:val="2AAA9E"/>
        </w:rPr>
        <w:t>Shall</w:t>
      </w:r>
      <w:r>
        <w:rPr>
          <w:color w:val="2AAA9E"/>
          <w:spacing w:val="-4"/>
        </w:rPr>
        <w:t xml:space="preserve"> </w:t>
      </w:r>
      <w:r>
        <w:rPr>
          <w:color w:val="2AAA9E"/>
        </w:rPr>
        <w:t>maintain</w:t>
      </w:r>
      <w:r>
        <w:rPr>
          <w:color w:val="2AAA9E"/>
          <w:spacing w:val="-5"/>
        </w:rPr>
        <w:t xml:space="preserve"> </w:t>
      </w:r>
      <w:r>
        <w:rPr>
          <w:color w:val="2AAA9E"/>
        </w:rPr>
        <w:t>a</w:t>
      </w:r>
      <w:r>
        <w:rPr>
          <w:color w:val="2AAA9E"/>
          <w:spacing w:val="-1"/>
        </w:rPr>
        <w:t xml:space="preserve"> </w:t>
      </w:r>
      <w:r>
        <w:rPr>
          <w:color w:val="2AAA9E"/>
        </w:rPr>
        <w:t>society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account</w:t>
      </w:r>
      <w:r>
        <w:rPr>
          <w:color w:val="2AAA9E"/>
          <w:spacing w:val="-1"/>
        </w:rPr>
        <w:t xml:space="preserve"> </w:t>
      </w:r>
      <w:r>
        <w:rPr>
          <w:color w:val="2AAA9E"/>
        </w:rPr>
        <w:t>book.</w:t>
      </w:r>
    </w:p>
    <w:p w14:paraId="1BD48838" w14:textId="77777777" w:rsidR="006763A3" w:rsidRDefault="006763A3">
      <w:pPr>
        <w:pStyle w:val="BodyText"/>
        <w:ind w:left="0"/>
      </w:pPr>
    </w:p>
    <w:p w14:paraId="437A82AB" w14:textId="77777777" w:rsidR="006763A3" w:rsidRDefault="00C2566F">
      <w:pPr>
        <w:pStyle w:val="Heading2"/>
        <w:spacing w:before="1"/>
      </w:pPr>
      <w:r>
        <w:t>Welfare</w:t>
      </w:r>
      <w:r>
        <w:rPr>
          <w:spacing w:val="-3"/>
        </w:rPr>
        <w:t xml:space="preserve"> </w:t>
      </w:r>
      <w:r>
        <w:t>Officer</w:t>
      </w:r>
    </w:p>
    <w:p w14:paraId="4DF3A80C" w14:textId="77777777" w:rsidR="006763A3" w:rsidRDefault="00C2566F">
      <w:pPr>
        <w:pStyle w:val="ListParagraph"/>
        <w:numPr>
          <w:ilvl w:val="1"/>
          <w:numId w:val="5"/>
        </w:numPr>
        <w:tabs>
          <w:tab w:val="left" w:pos="689"/>
          <w:tab w:val="left" w:pos="690"/>
        </w:tabs>
        <w:spacing w:line="268" w:lineRule="exact"/>
        <w:ind w:hanging="577"/>
      </w:pPr>
      <w:r>
        <w:t>The</w:t>
      </w:r>
      <w:r>
        <w:rPr>
          <w:spacing w:val="-1"/>
        </w:rPr>
        <w:t xml:space="preserve"> </w:t>
      </w:r>
      <w:r>
        <w:t>welfare</w:t>
      </w:r>
      <w:r>
        <w:rPr>
          <w:spacing w:val="-3"/>
        </w:rPr>
        <w:t xml:space="preserve"> </w:t>
      </w:r>
      <w:r>
        <w:t>officer’s primary role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laid</w:t>
      </w:r>
      <w:r>
        <w:rPr>
          <w:spacing w:val="-2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in section</w:t>
      </w:r>
      <w:r>
        <w:rPr>
          <w:spacing w:val="-6"/>
        </w:rPr>
        <w:t xml:space="preserve"> </w:t>
      </w:r>
      <w:r>
        <w:t>5.9</w:t>
      </w:r>
      <w:r>
        <w:rPr>
          <w:spacing w:val="-3"/>
        </w:rPr>
        <w:t xml:space="preserve"> </w:t>
      </w:r>
      <w:r>
        <w:t>of the Club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Society</w:t>
      </w:r>
      <w:r>
        <w:rPr>
          <w:spacing w:val="-3"/>
        </w:rPr>
        <w:t xml:space="preserve"> </w:t>
      </w:r>
      <w:r>
        <w:t>Regulations.</w:t>
      </w:r>
    </w:p>
    <w:p w14:paraId="1782AA9B" w14:textId="77777777" w:rsidR="006763A3" w:rsidRDefault="00C2566F">
      <w:pPr>
        <w:pStyle w:val="ListParagraph"/>
        <w:numPr>
          <w:ilvl w:val="2"/>
          <w:numId w:val="5"/>
        </w:numPr>
        <w:tabs>
          <w:tab w:val="left" w:pos="1243"/>
        </w:tabs>
        <w:ind w:left="1242" w:hanging="554"/>
      </w:pPr>
      <w:bookmarkStart w:id="2" w:name="_Hlk142684824"/>
      <w:r>
        <w:rPr>
          <w:color w:val="2AAA9E"/>
        </w:rPr>
        <w:t>Shall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be responsible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for</w:t>
      </w:r>
      <w:r>
        <w:rPr>
          <w:color w:val="2AAA9E"/>
          <w:spacing w:val="-1"/>
        </w:rPr>
        <w:t xml:space="preserve"> </w:t>
      </w:r>
      <w:r>
        <w:rPr>
          <w:color w:val="2AAA9E"/>
        </w:rPr>
        <w:t>further</w:t>
      </w:r>
      <w:r>
        <w:rPr>
          <w:color w:val="2AAA9E"/>
          <w:spacing w:val="-4"/>
        </w:rPr>
        <w:t xml:space="preserve"> </w:t>
      </w:r>
      <w:r>
        <w:rPr>
          <w:color w:val="2AAA9E"/>
        </w:rPr>
        <w:t>developing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this</w:t>
      </w:r>
      <w:r>
        <w:rPr>
          <w:color w:val="2AAA9E"/>
          <w:spacing w:val="-1"/>
        </w:rPr>
        <w:t xml:space="preserve"> </w:t>
      </w:r>
      <w:r>
        <w:rPr>
          <w:color w:val="2AAA9E"/>
        </w:rPr>
        <w:t>new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role</w:t>
      </w:r>
      <w:r>
        <w:rPr>
          <w:color w:val="2AAA9E"/>
          <w:spacing w:val="-1"/>
        </w:rPr>
        <w:t xml:space="preserve"> </w:t>
      </w:r>
      <w:r>
        <w:rPr>
          <w:color w:val="2AAA9E"/>
        </w:rPr>
        <w:t>introduced</w:t>
      </w:r>
      <w:r>
        <w:rPr>
          <w:color w:val="2AAA9E"/>
          <w:spacing w:val="-1"/>
        </w:rPr>
        <w:t xml:space="preserve"> </w:t>
      </w:r>
      <w:r>
        <w:rPr>
          <w:color w:val="2AAA9E"/>
        </w:rPr>
        <w:t>by</w:t>
      </w:r>
      <w:r>
        <w:rPr>
          <w:color w:val="2AAA9E"/>
          <w:spacing w:val="-4"/>
        </w:rPr>
        <w:t xml:space="preserve"> </w:t>
      </w:r>
      <w:r>
        <w:rPr>
          <w:color w:val="2AAA9E"/>
        </w:rPr>
        <w:t>the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Union.</w:t>
      </w:r>
    </w:p>
    <w:p w14:paraId="0AD7B269" w14:textId="77777777" w:rsidR="006763A3" w:rsidRDefault="00C2566F">
      <w:pPr>
        <w:pStyle w:val="ListParagraph"/>
        <w:numPr>
          <w:ilvl w:val="2"/>
          <w:numId w:val="5"/>
        </w:numPr>
        <w:tabs>
          <w:tab w:val="left" w:pos="1243"/>
        </w:tabs>
        <w:ind w:left="1242" w:hanging="554"/>
      </w:pPr>
      <w:r>
        <w:rPr>
          <w:color w:val="2AAA9E"/>
        </w:rPr>
        <w:t>Shall</w:t>
      </w:r>
      <w:r>
        <w:rPr>
          <w:color w:val="2AAA9E"/>
          <w:spacing w:val="-6"/>
        </w:rPr>
        <w:t xml:space="preserve"> </w:t>
      </w:r>
      <w:r>
        <w:rPr>
          <w:color w:val="2AAA9E"/>
        </w:rPr>
        <w:t>collaborate</w:t>
      </w:r>
      <w:r>
        <w:rPr>
          <w:color w:val="2AAA9E"/>
          <w:spacing w:val="-1"/>
        </w:rPr>
        <w:t xml:space="preserve"> </w:t>
      </w:r>
      <w:r>
        <w:rPr>
          <w:color w:val="2AAA9E"/>
        </w:rPr>
        <w:t>with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Welfare</w:t>
      </w:r>
      <w:r>
        <w:rPr>
          <w:color w:val="2AAA9E"/>
          <w:spacing w:val="-5"/>
        </w:rPr>
        <w:t xml:space="preserve"> </w:t>
      </w:r>
      <w:r>
        <w:rPr>
          <w:color w:val="2AAA9E"/>
        </w:rPr>
        <w:t>Officers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from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other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societies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for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demographic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specific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activities.</w:t>
      </w:r>
    </w:p>
    <w:p w14:paraId="0FE41F2B" w14:textId="77777777" w:rsidR="006763A3" w:rsidRDefault="00C2566F">
      <w:pPr>
        <w:pStyle w:val="ListParagraph"/>
        <w:numPr>
          <w:ilvl w:val="2"/>
          <w:numId w:val="5"/>
        </w:numPr>
        <w:tabs>
          <w:tab w:val="left" w:pos="1243"/>
        </w:tabs>
        <w:spacing w:line="267" w:lineRule="exact"/>
        <w:ind w:left="1242" w:hanging="554"/>
      </w:pPr>
      <w:r>
        <w:rPr>
          <w:color w:val="2AAA9E"/>
        </w:rPr>
        <w:t>Shall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be aware and</w:t>
      </w:r>
      <w:r>
        <w:rPr>
          <w:color w:val="2AAA9E"/>
          <w:spacing w:val="-1"/>
        </w:rPr>
        <w:t xml:space="preserve"> </w:t>
      </w:r>
      <w:r>
        <w:rPr>
          <w:color w:val="2AAA9E"/>
        </w:rPr>
        <w:t>participate</w:t>
      </w:r>
      <w:r>
        <w:rPr>
          <w:color w:val="2AAA9E"/>
          <w:spacing w:val="-1"/>
        </w:rPr>
        <w:t xml:space="preserve"> </w:t>
      </w:r>
      <w:r>
        <w:rPr>
          <w:color w:val="2AAA9E"/>
        </w:rPr>
        <w:t>in</w:t>
      </w:r>
      <w:r>
        <w:rPr>
          <w:color w:val="2AAA9E"/>
          <w:spacing w:val="-4"/>
        </w:rPr>
        <w:t xml:space="preserve"> </w:t>
      </w:r>
      <w:r>
        <w:rPr>
          <w:color w:val="2AAA9E"/>
        </w:rPr>
        <w:t>the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Union</w:t>
      </w:r>
      <w:r>
        <w:rPr>
          <w:color w:val="2AAA9E"/>
          <w:spacing w:val="-1"/>
        </w:rPr>
        <w:t xml:space="preserve"> </w:t>
      </w:r>
      <w:r>
        <w:rPr>
          <w:color w:val="2AAA9E"/>
        </w:rPr>
        <w:t>campaigns</w:t>
      </w:r>
      <w:r>
        <w:rPr>
          <w:color w:val="2AAA9E"/>
          <w:spacing w:val="-1"/>
        </w:rPr>
        <w:t xml:space="preserve"> </w:t>
      </w:r>
      <w:r>
        <w:rPr>
          <w:color w:val="2AAA9E"/>
        </w:rPr>
        <w:t>relevant</w:t>
      </w:r>
      <w:r>
        <w:rPr>
          <w:color w:val="2AAA9E"/>
          <w:spacing w:val="-1"/>
        </w:rPr>
        <w:t xml:space="preserve"> </w:t>
      </w:r>
      <w:r>
        <w:rPr>
          <w:color w:val="2AAA9E"/>
        </w:rPr>
        <w:t>to</w:t>
      </w:r>
      <w:r>
        <w:rPr>
          <w:color w:val="2AAA9E"/>
          <w:spacing w:val="1"/>
        </w:rPr>
        <w:t xml:space="preserve"> </w:t>
      </w:r>
      <w:r>
        <w:rPr>
          <w:color w:val="2AAA9E"/>
        </w:rPr>
        <w:t>the society.</w:t>
      </w:r>
    </w:p>
    <w:p w14:paraId="3D8C70DD" w14:textId="77777777" w:rsidR="006763A3" w:rsidRDefault="00C2566F">
      <w:pPr>
        <w:pStyle w:val="ListParagraph"/>
        <w:numPr>
          <w:ilvl w:val="2"/>
          <w:numId w:val="5"/>
        </w:numPr>
        <w:tabs>
          <w:tab w:val="left" w:pos="1243"/>
        </w:tabs>
        <w:spacing w:line="267" w:lineRule="exact"/>
        <w:ind w:left="1242" w:hanging="554"/>
      </w:pPr>
      <w:r>
        <w:rPr>
          <w:color w:val="2AAA9E"/>
        </w:rPr>
        <w:t>Improve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demographic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representation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in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the</w:t>
      </w:r>
      <w:r>
        <w:rPr>
          <w:color w:val="2AAA9E"/>
          <w:spacing w:val="-1"/>
        </w:rPr>
        <w:t xml:space="preserve"> </w:t>
      </w:r>
      <w:r>
        <w:rPr>
          <w:color w:val="2AAA9E"/>
        </w:rPr>
        <w:t>Research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Mentorship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Program.</w:t>
      </w:r>
    </w:p>
    <w:p w14:paraId="4FD2A99F" w14:textId="77777777" w:rsidR="006763A3" w:rsidRDefault="00C2566F">
      <w:pPr>
        <w:pStyle w:val="ListParagraph"/>
        <w:numPr>
          <w:ilvl w:val="2"/>
          <w:numId w:val="5"/>
        </w:numPr>
        <w:tabs>
          <w:tab w:val="left" w:pos="1243"/>
        </w:tabs>
        <w:spacing w:before="1"/>
        <w:ind w:left="689" w:right="189" w:firstLine="0"/>
      </w:pPr>
      <w:r>
        <w:rPr>
          <w:color w:val="2AAA9E"/>
        </w:rPr>
        <w:t xml:space="preserve">Shall be responsible for the implementation, </w:t>
      </w:r>
      <w:proofErr w:type="spellStart"/>
      <w:r>
        <w:rPr>
          <w:color w:val="2AAA9E"/>
        </w:rPr>
        <w:t>organisation</w:t>
      </w:r>
      <w:proofErr w:type="spellEnd"/>
      <w:r>
        <w:rPr>
          <w:color w:val="2AAA9E"/>
        </w:rPr>
        <w:t xml:space="preserve"> and administration of any additional</w:t>
      </w:r>
      <w:r>
        <w:rPr>
          <w:color w:val="2AAA9E"/>
          <w:spacing w:val="-47"/>
        </w:rPr>
        <w:t xml:space="preserve"> </w:t>
      </w:r>
      <w:r>
        <w:rPr>
          <w:color w:val="2AAA9E"/>
        </w:rPr>
        <w:t>events, initiatives or projects that are implemented in the future in order to promote welfare of</w:t>
      </w:r>
      <w:r>
        <w:rPr>
          <w:color w:val="2AAA9E"/>
          <w:spacing w:val="1"/>
        </w:rPr>
        <w:t xml:space="preserve"> </w:t>
      </w:r>
      <w:r>
        <w:rPr>
          <w:color w:val="2AAA9E"/>
        </w:rPr>
        <w:t>society members. These potential additional events, initiatives or projects must be presented to and</w:t>
      </w:r>
      <w:r>
        <w:rPr>
          <w:color w:val="2AAA9E"/>
          <w:spacing w:val="-47"/>
        </w:rPr>
        <w:t xml:space="preserve"> </w:t>
      </w:r>
      <w:r>
        <w:rPr>
          <w:color w:val="2AAA9E"/>
        </w:rPr>
        <w:t>approved</w:t>
      </w:r>
      <w:r>
        <w:rPr>
          <w:color w:val="2AAA9E"/>
          <w:spacing w:val="-4"/>
        </w:rPr>
        <w:t xml:space="preserve"> </w:t>
      </w:r>
      <w:r>
        <w:rPr>
          <w:color w:val="2AAA9E"/>
        </w:rPr>
        <w:t>by the</w:t>
      </w:r>
      <w:r>
        <w:rPr>
          <w:color w:val="2AAA9E"/>
          <w:spacing w:val="1"/>
        </w:rPr>
        <w:t xml:space="preserve"> </w:t>
      </w:r>
      <w:r>
        <w:rPr>
          <w:color w:val="2AAA9E"/>
        </w:rPr>
        <w:t>entire</w:t>
      </w:r>
      <w:r>
        <w:rPr>
          <w:color w:val="2AAA9E"/>
          <w:spacing w:val="1"/>
        </w:rPr>
        <w:t xml:space="preserve"> </w:t>
      </w:r>
      <w:r>
        <w:rPr>
          <w:color w:val="2AAA9E"/>
        </w:rPr>
        <w:t>committee</w:t>
      </w:r>
      <w:r>
        <w:rPr>
          <w:color w:val="2AAA9E"/>
          <w:spacing w:val="1"/>
        </w:rPr>
        <w:t xml:space="preserve"> </w:t>
      </w:r>
      <w:r>
        <w:rPr>
          <w:color w:val="2AAA9E"/>
        </w:rPr>
        <w:t>before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implementation.</w:t>
      </w:r>
      <w:bookmarkEnd w:id="2"/>
    </w:p>
    <w:p w14:paraId="5FC222B5" w14:textId="77777777" w:rsidR="006763A3" w:rsidRDefault="006763A3">
      <w:pPr>
        <w:pStyle w:val="BodyText"/>
        <w:spacing w:before="2"/>
        <w:ind w:left="0"/>
      </w:pPr>
    </w:p>
    <w:p w14:paraId="35BA73D0" w14:textId="77777777" w:rsidR="006763A3" w:rsidRDefault="00C2566F">
      <w:pPr>
        <w:pStyle w:val="ListParagraph"/>
        <w:numPr>
          <w:ilvl w:val="1"/>
          <w:numId w:val="5"/>
        </w:numPr>
        <w:tabs>
          <w:tab w:val="left" w:pos="689"/>
          <w:tab w:val="left" w:pos="690"/>
        </w:tabs>
        <w:ind w:hanging="577"/>
        <w:rPr>
          <w:b/>
          <w:color w:val="2AAA9E"/>
        </w:rPr>
      </w:pPr>
      <w:r>
        <w:rPr>
          <w:b/>
          <w:sz w:val="26"/>
        </w:rPr>
        <w:t>Additional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Committee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Members</w:t>
      </w:r>
    </w:p>
    <w:p w14:paraId="4CF9C848" w14:textId="77777777" w:rsidR="006763A3" w:rsidRDefault="006763A3">
      <w:pPr>
        <w:pStyle w:val="BodyText"/>
        <w:spacing w:before="10"/>
        <w:ind w:left="0"/>
        <w:rPr>
          <w:b/>
          <w:sz w:val="25"/>
        </w:rPr>
      </w:pPr>
    </w:p>
    <w:p w14:paraId="25854434" w14:textId="77777777" w:rsidR="006763A3" w:rsidRDefault="00C2566F">
      <w:pPr>
        <w:pStyle w:val="Heading3"/>
      </w:pPr>
      <w:r>
        <w:rPr>
          <w:color w:val="2AAA9E"/>
        </w:rPr>
        <w:t>Media</w:t>
      </w:r>
      <w:r>
        <w:rPr>
          <w:color w:val="2AAA9E"/>
          <w:spacing w:val="-4"/>
        </w:rPr>
        <w:t xml:space="preserve"> </w:t>
      </w:r>
      <w:r>
        <w:rPr>
          <w:color w:val="2AAA9E"/>
        </w:rPr>
        <w:t>and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Communications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Officers</w:t>
      </w:r>
    </w:p>
    <w:p w14:paraId="049654C3" w14:textId="77777777" w:rsidR="006763A3" w:rsidRDefault="006763A3">
      <w:pPr>
        <w:pStyle w:val="BodyText"/>
        <w:ind w:left="0"/>
        <w:rPr>
          <w:b/>
          <w:sz w:val="26"/>
        </w:rPr>
      </w:pPr>
    </w:p>
    <w:p w14:paraId="163E7676" w14:textId="77777777" w:rsidR="006763A3" w:rsidRDefault="00C2566F">
      <w:pPr>
        <w:pStyle w:val="ListParagraph"/>
        <w:numPr>
          <w:ilvl w:val="3"/>
          <w:numId w:val="4"/>
        </w:numPr>
        <w:tabs>
          <w:tab w:val="left" w:pos="1347"/>
        </w:tabs>
      </w:pPr>
      <w:r>
        <w:rPr>
          <w:color w:val="2AAA9E"/>
        </w:rPr>
        <w:t>Shall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be</w:t>
      </w:r>
      <w:r>
        <w:rPr>
          <w:color w:val="2AAA9E"/>
          <w:spacing w:val="-1"/>
        </w:rPr>
        <w:t xml:space="preserve"> </w:t>
      </w:r>
      <w:r>
        <w:rPr>
          <w:color w:val="2AAA9E"/>
        </w:rPr>
        <w:t>responsible</w:t>
      </w:r>
      <w:r>
        <w:rPr>
          <w:color w:val="2AAA9E"/>
          <w:spacing w:val="-5"/>
        </w:rPr>
        <w:t xml:space="preserve"> </w:t>
      </w:r>
      <w:r>
        <w:rPr>
          <w:color w:val="2AAA9E"/>
        </w:rPr>
        <w:t>for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taking</w:t>
      </w:r>
      <w:r>
        <w:rPr>
          <w:color w:val="2AAA9E"/>
          <w:spacing w:val="-5"/>
        </w:rPr>
        <w:t xml:space="preserve"> </w:t>
      </w:r>
      <w:r>
        <w:rPr>
          <w:color w:val="2AAA9E"/>
        </w:rPr>
        <w:t>meeting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minutes.</w:t>
      </w:r>
    </w:p>
    <w:p w14:paraId="75535A7D" w14:textId="77777777" w:rsidR="006763A3" w:rsidRDefault="00C2566F">
      <w:pPr>
        <w:pStyle w:val="ListParagraph"/>
        <w:numPr>
          <w:ilvl w:val="3"/>
          <w:numId w:val="4"/>
        </w:numPr>
        <w:tabs>
          <w:tab w:val="left" w:pos="1359"/>
        </w:tabs>
        <w:ind w:left="1358" w:hanging="670"/>
      </w:pPr>
      <w:r>
        <w:rPr>
          <w:color w:val="2AAA9E"/>
        </w:rPr>
        <w:t>Shall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be responsible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for</w:t>
      </w:r>
      <w:r>
        <w:rPr>
          <w:color w:val="2AAA9E"/>
          <w:spacing w:val="-1"/>
        </w:rPr>
        <w:t xml:space="preserve"> </w:t>
      </w:r>
      <w:r>
        <w:rPr>
          <w:color w:val="2AAA9E"/>
        </w:rPr>
        <w:t>all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social</w:t>
      </w:r>
      <w:r>
        <w:rPr>
          <w:color w:val="2AAA9E"/>
          <w:spacing w:val="-4"/>
        </w:rPr>
        <w:t xml:space="preserve"> </w:t>
      </w:r>
      <w:r>
        <w:rPr>
          <w:color w:val="2AAA9E"/>
        </w:rPr>
        <w:t>media accounts of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the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society.</w:t>
      </w:r>
    </w:p>
    <w:p w14:paraId="19C37482" w14:textId="77777777" w:rsidR="006763A3" w:rsidRDefault="00C2566F">
      <w:pPr>
        <w:pStyle w:val="ListParagraph"/>
        <w:numPr>
          <w:ilvl w:val="3"/>
          <w:numId w:val="4"/>
        </w:numPr>
        <w:tabs>
          <w:tab w:val="left" w:pos="1335"/>
        </w:tabs>
        <w:spacing w:before="1"/>
        <w:ind w:left="1334" w:hanging="646"/>
      </w:pPr>
      <w:r>
        <w:rPr>
          <w:color w:val="2AAA9E"/>
        </w:rPr>
        <w:t>Shall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oversee</w:t>
      </w:r>
      <w:r>
        <w:rPr>
          <w:color w:val="2AAA9E"/>
          <w:spacing w:val="-4"/>
        </w:rPr>
        <w:t xml:space="preserve"> </w:t>
      </w:r>
      <w:r>
        <w:rPr>
          <w:color w:val="2AAA9E"/>
        </w:rPr>
        <w:t>email</w:t>
      </w:r>
      <w:r>
        <w:rPr>
          <w:color w:val="2AAA9E"/>
          <w:spacing w:val="-5"/>
        </w:rPr>
        <w:t xml:space="preserve"> </w:t>
      </w:r>
      <w:r>
        <w:rPr>
          <w:color w:val="2AAA9E"/>
        </w:rPr>
        <w:t>correspondence.</w:t>
      </w:r>
    </w:p>
    <w:p w14:paraId="7A5965E1" w14:textId="77777777" w:rsidR="006763A3" w:rsidRDefault="00C2566F">
      <w:pPr>
        <w:pStyle w:val="ListParagraph"/>
        <w:numPr>
          <w:ilvl w:val="3"/>
          <w:numId w:val="4"/>
        </w:numPr>
        <w:tabs>
          <w:tab w:val="left" w:pos="1359"/>
        </w:tabs>
        <w:ind w:left="1358" w:hanging="670"/>
      </w:pPr>
      <w:r>
        <w:rPr>
          <w:color w:val="2AAA9E"/>
        </w:rPr>
        <w:t>Shall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be responsible</w:t>
      </w:r>
      <w:r>
        <w:rPr>
          <w:color w:val="2AAA9E"/>
          <w:spacing w:val="-4"/>
        </w:rPr>
        <w:t xml:space="preserve"> </w:t>
      </w:r>
      <w:r>
        <w:rPr>
          <w:color w:val="2AAA9E"/>
        </w:rPr>
        <w:t>for</w:t>
      </w:r>
      <w:r>
        <w:rPr>
          <w:color w:val="2AAA9E"/>
          <w:spacing w:val="-1"/>
        </w:rPr>
        <w:t xml:space="preserve"> </w:t>
      </w:r>
      <w:r>
        <w:rPr>
          <w:color w:val="2AAA9E"/>
        </w:rPr>
        <w:t>all</w:t>
      </w:r>
      <w:r>
        <w:rPr>
          <w:color w:val="2AAA9E"/>
          <w:spacing w:val="-4"/>
        </w:rPr>
        <w:t xml:space="preserve"> </w:t>
      </w:r>
      <w:r>
        <w:rPr>
          <w:color w:val="2AAA9E"/>
        </w:rPr>
        <w:t>formal</w:t>
      </w:r>
      <w:r>
        <w:rPr>
          <w:color w:val="2AAA9E"/>
          <w:spacing w:val="-1"/>
        </w:rPr>
        <w:t xml:space="preserve"> </w:t>
      </w:r>
      <w:r>
        <w:rPr>
          <w:color w:val="2AAA9E"/>
        </w:rPr>
        <w:t>and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informal</w:t>
      </w:r>
      <w:r>
        <w:rPr>
          <w:color w:val="2AAA9E"/>
          <w:spacing w:val="-4"/>
        </w:rPr>
        <w:t xml:space="preserve"> </w:t>
      </w:r>
      <w:r>
        <w:rPr>
          <w:color w:val="2AAA9E"/>
        </w:rPr>
        <w:t>publicity for</w:t>
      </w:r>
      <w:r>
        <w:rPr>
          <w:color w:val="2AAA9E"/>
          <w:spacing w:val="-4"/>
        </w:rPr>
        <w:t xml:space="preserve"> </w:t>
      </w:r>
      <w:r>
        <w:rPr>
          <w:color w:val="2AAA9E"/>
        </w:rPr>
        <w:t>events</w:t>
      </w:r>
      <w:r>
        <w:rPr>
          <w:color w:val="2AAA9E"/>
          <w:spacing w:val="-3"/>
        </w:rPr>
        <w:t xml:space="preserve"> </w:t>
      </w:r>
      <w:proofErr w:type="spellStart"/>
      <w:r>
        <w:rPr>
          <w:color w:val="2AAA9E"/>
        </w:rPr>
        <w:t>organised</w:t>
      </w:r>
      <w:proofErr w:type="spellEnd"/>
      <w:r>
        <w:rPr>
          <w:color w:val="2AAA9E"/>
          <w:spacing w:val="-1"/>
        </w:rPr>
        <w:t xml:space="preserve"> </w:t>
      </w:r>
      <w:r>
        <w:rPr>
          <w:color w:val="2AAA9E"/>
        </w:rPr>
        <w:t>by</w:t>
      </w:r>
      <w:r>
        <w:rPr>
          <w:color w:val="2AAA9E"/>
          <w:spacing w:val="-1"/>
        </w:rPr>
        <w:t xml:space="preserve"> </w:t>
      </w:r>
      <w:r>
        <w:rPr>
          <w:color w:val="2AAA9E"/>
        </w:rPr>
        <w:t>the society.</w:t>
      </w:r>
    </w:p>
    <w:p w14:paraId="52A673F4" w14:textId="77777777" w:rsidR="006763A3" w:rsidRDefault="00C2566F">
      <w:pPr>
        <w:pStyle w:val="ListParagraph"/>
        <w:numPr>
          <w:ilvl w:val="3"/>
          <w:numId w:val="4"/>
        </w:numPr>
        <w:tabs>
          <w:tab w:val="left" w:pos="1352"/>
        </w:tabs>
        <w:spacing w:before="1"/>
        <w:ind w:left="1351" w:hanging="663"/>
      </w:pPr>
      <w:r>
        <w:rPr>
          <w:color w:val="2AAA9E"/>
        </w:rPr>
        <w:t>Shall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be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responsible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for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sending</w:t>
      </w:r>
      <w:r>
        <w:rPr>
          <w:color w:val="2AAA9E"/>
          <w:spacing w:val="-1"/>
        </w:rPr>
        <w:t xml:space="preserve"> </w:t>
      </w:r>
      <w:r>
        <w:rPr>
          <w:color w:val="2AAA9E"/>
        </w:rPr>
        <w:t>newsletters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to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members</w:t>
      </w:r>
      <w:r>
        <w:rPr>
          <w:color w:val="2AAA9E"/>
          <w:spacing w:val="-4"/>
        </w:rPr>
        <w:t xml:space="preserve"> </w:t>
      </w:r>
      <w:r>
        <w:rPr>
          <w:color w:val="2AAA9E"/>
        </w:rPr>
        <w:t>on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a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regular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basis.</w:t>
      </w:r>
    </w:p>
    <w:p w14:paraId="56BB445C" w14:textId="77777777" w:rsidR="006763A3" w:rsidRDefault="006763A3">
      <w:pPr>
        <w:pStyle w:val="BodyText"/>
        <w:spacing w:before="11"/>
        <w:ind w:left="0"/>
        <w:rPr>
          <w:sz w:val="25"/>
        </w:rPr>
      </w:pPr>
    </w:p>
    <w:p w14:paraId="693A6CC3" w14:textId="77777777" w:rsidR="006763A3" w:rsidRDefault="00C2566F">
      <w:pPr>
        <w:pStyle w:val="Heading3"/>
      </w:pPr>
      <w:r>
        <w:rPr>
          <w:color w:val="2AAA9E"/>
        </w:rPr>
        <w:t>Project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and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Initiatives</w:t>
      </w:r>
      <w:r>
        <w:rPr>
          <w:color w:val="2AAA9E"/>
          <w:spacing w:val="-4"/>
        </w:rPr>
        <w:t xml:space="preserve"> </w:t>
      </w:r>
      <w:r>
        <w:rPr>
          <w:color w:val="2AAA9E"/>
        </w:rPr>
        <w:t>Officers</w:t>
      </w:r>
    </w:p>
    <w:p w14:paraId="016B71E6" w14:textId="77777777" w:rsidR="006763A3" w:rsidRDefault="006763A3">
      <w:pPr>
        <w:pStyle w:val="BodyText"/>
        <w:ind w:left="0"/>
        <w:rPr>
          <w:b/>
          <w:sz w:val="26"/>
        </w:rPr>
      </w:pPr>
    </w:p>
    <w:p w14:paraId="11FD3E1A" w14:textId="77777777" w:rsidR="006763A3" w:rsidRDefault="00C2566F">
      <w:pPr>
        <w:pStyle w:val="ListParagraph"/>
        <w:numPr>
          <w:ilvl w:val="3"/>
          <w:numId w:val="3"/>
        </w:numPr>
        <w:tabs>
          <w:tab w:val="left" w:pos="1138"/>
        </w:tabs>
        <w:ind w:right="254" w:firstLine="0"/>
      </w:pPr>
      <w:r>
        <w:rPr>
          <w:color w:val="2AAA9E"/>
        </w:rPr>
        <w:t xml:space="preserve">Shall be responsible for the implementation, </w:t>
      </w:r>
      <w:proofErr w:type="spellStart"/>
      <w:r>
        <w:rPr>
          <w:color w:val="2AAA9E"/>
        </w:rPr>
        <w:t>organisation</w:t>
      </w:r>
      <w:proofErr w:type="spellEnd"/>
      <w:r>
        <w:rPr>
          <w:color w:val="2AAA9E"/>
        </w:rPr>
        <w:t xml:space="preserve"> and administration of all activities</w:t>
      </w:r>
      <w:r>
        <w:rPr>
          <w:color w:val="2AAA9E"/>
          <w:spacing w:val="1"/>
        </w:rPr>
        <w:t xml:space="preserve"> </w:t>
      </w:r>
      <w:r>
        <w:rPr>
          <w:color w:val="2AAA9E"/>
        </w:rPr>
        <w:t>relevant</w:t>
      </w:r>
      <w:r>
        <w:rPr>
          <w:color w:val="2AAA9E"/>
          <w:spacing w:val="-1"/>
        </w:rPr>
        <w:t xml:space="preserve"> </w:t>
      </w:r>
      <w:r>
        <w:rPr>
          <w:color w:val="2AAA9E"/>
        </w:rPr>
        <w:t>to</w:t>
      </w:r>
      <w:r>
        <w:rPr>
          <w:color w:val="2AAA9E"/>
          <w:spacing w:val="1"/>
        </w:rPr>
        <w:t xml:space="preserve"> </w:t>
      </w:r>
      <w:r>
        <w:rPr>
          <w:color w:val="2AAA9E"/>
        </w:rPr>
        <w:t>the</w:t>
      </w:r>
      <w:r>
        <w:rPr>
          <w:color w:val="2AAA9E"/>
          <w:spacing w:val="1"/>
        </w:rPr>
        <w:t xml:space="preserve"> </w:t>
      </w:r>
      <w:r>
        <w:rPr>
          <w:color w:val="2AAA9E"/>
        </w:rPr>
        <w:t>Research</w:t>
      </w:r>
      <w:r>
        <w:rPr>
          <w:color w:val="2AAA9E"/>
          <w:spacing w:val="-4"/>
        </w:rPr>
        <w:t xml:space="preserve"> </w:t>
      </w:r>
      <w:r>
        <w:rPr>
          <w:color w:val="2AAA9E"/>
        </w:rPr>
        <w:t>Mentorship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Program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in</w:t>
      </w:r>
      <w:r>
        <w:rPr>
          <w:color w:val="2AAA9E"/>
          <w:spacing w:val="-1"/>
        </w:rPr>
        <w:t xml:space="preserve"> </w:t>
      </w:r>
      <w:r>
        <w:rPr>
          <w:color w:val="2AAA9E"/>
        </w:rPr>
        <w:t>co- ordination</w:t>
      </w:r>
      <w:r>
        <w:rPr>
          <w:color w:val="2AAA9E"/>
          <w:spacing w:val="-1"/>
        </w:rPr>
        <w:t xml:space="preserve"> </w:t>
      </w:r>
      <w:r>
        <w:rPr>
          <w:color w:val="2AAA9E"/>
        </w:rPr>
        <w:t>with the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society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President.</w:t>
      </w:r>
    </w:p>
    <w:p w14:paraId="3B44321B" w14:textId="77777777" w:rsidR="006763A3" w:rsidRDefault="00C2566F">
      <w:pPr>
        <w:pStyle w:val="ListParagraph"/>
        <w:numPr>
          <w:ilvl w:val="3"/>
          <w:numId w:val="3"/>
        </w:numPr>
        <w:tabs>
          <w:tab w:val="left" w:pos="1414"/>
        </w:tabs>
        <w:spacing w:before="1"/>
        <w:ind w:right="148" w:firstLine="0"/>
      </w:pPr>
      <w:r>
        <w:rPr>
          <w:color w:val="2AAA9E"/>
        </w:rPr>
        <w:t>These activities include, but are not limited to, recruiting mentors and mentees, coordinating</w:t>
      </w:r>
      <w:r>
        <w:rPr>
          <w:color w:val="2AAA9E"/>
          <w:spacing w:val="-48"/>
        </w:rPr>
        <w:t xml:space="preserve"> </w:t>
      </w:r>
      <w:r>
        <w:rPr>
          <w:color w:val="2AAA9E"/>
        </w:rPr>
        <w:t>information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events,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and</w:t>
      </w:r>
      <w:r>
        <w:rPr>
          <w:color w:val="2AAA9E"/>
          <w:spacing w:val="-1"/>
        </w:rPr>
        <w:t xml:space="preserve"> </w:t>
      </w:r>
      <w:r>
        <w:rPr>
          <w:color w:val="2AAA9E"/>
        </w:rPr>
        <w:t>carrying</w:t>
      </w:r>
      <w:r>
        <w:rPr>
          <w:color w:val="2AAA9E"/>
          <w:spacing w:val="-1"/>
        </w:rPr>
        <w:t xml:space="preserve"> </w:t>
      </w:r>
      <w:r>
        <w:rPr>
          <w:color w:val="2AAA9E"/>
        </w:rPr>
        <w:t>out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relevant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correspondence.</w:t>
      </w:r>
    </w:p>
    <w:p w14:paraId="4242FFCD" w14:textId="77777777" w:rsidR="006763A3" w:rsidRDefault="00C2566F">
      <w:pPr>
        <w:pStyle w:val="ListParagraph"/>
        <w:numPr>
          <w:ilvl w:val="3"/>
          <w:numId w:val="3"/>
        </w:numPr>
        <w:tabs>
          <w:tab w:val="left" w:pos="1390"/>
        </w:tabs>
        <w:ind w:right="192" w:firstLine="0"/>
      </w:pPr>
      <w:proofErr w:type="gramStart"/>
      <w:r>
        <w:rPr>
          <w:color w:val="2AAA9E"/>
        </w:rPr>
        <w:t>.c.</w:t>
      </w:r>
      <w:proofErr w:type="gramEnd"/>
      <w:r>
        <w:rPr>
          <w:color w:val="2AAA9E"/>
        </w:rPr>
        <w:t xml:space="preserve"> Shall be responsible for the implementation, </w:t>
      </w:r>
      <w:proofErr w:type="spellStart"/>
      <w:r>
        <w:rPr>
          <w:color w:val="2AAA9E"/>
        </w:rPr>
        <w:t>organisation</w:t>
      </w:r>
      <w:proofErr w:type="spellEnd"/>
      <w:r>
        <w:rPr>
          <w:color w:val="2AAA9E"/>
        </w:rPr>
        <w:t xml:space="preserve"> and administration of any</w:t>
      </w:r>
      <w:r>
        <w:rPr>
          <w:color w:val="2AAA9E"/>
          <w:spacing w:val="1"/>
        </w:rPr>
        <w:t xml:space="preserve"> </w:t>
      </w:r>
      <w:r>
        <w:rPr>
          <w:color w:val="2AAA9E"/>
        </w:rPr>
        <w:t>additional research programs or outreach programs that are initiated in the future in co-ordination</w:t>
      </w:r>
      <w:r>
        <w:rPr>
          <w:color w:val="2AAA9E"/>
          <w:spacing w:val="1"/>
        </w:rPr>
        <w:t xml:space="preserve"> </w:t>
      </w:r>
      <w:r>
        <w:rPr>
          <w:color w:val="2AAA9E"/>
        </w:rPr>
        <w:t>with</w:t>
      </w:r>
      <w:r>
        <w:rPr>
          <w:color w:val="2AAA9E"/>
          <w:spacing w:val="-1"/>
        </w:rPr>
        <w:t xml:space="preserve"> </w:t>
      </w:r>
      <w:r>
        <w:rPr>
          <w:color w:val="2AAA9E"/>
        </w:rPr>
        <w:t>the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society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President.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These</w:t>
      </w:r>
      <w:r>
        <w:rPr>
          <w:color w:val="2AAA9E"/>
          <w:spacing w:val="-1"/>
        </w:rPr>
        <w:t xml:space="preserve"> </w:t>
      </w:r>
      <w:r>
        <w:rPr>
          <w:color w:val="2AAA9E"/>
        </w:rPr>
        <w:t>potential</w:t>
      </w:r>
      <w:r>
        <w:rPr>
          <w:color w:val="2AAA9E"/>
          <w:spacing w:val="-1"/>
        </w:rPr>
        <w:t xml:space="preserve"> </w:t>
      </w:r>
      <w:r>
        <w:rPr>
          <w:color w:val="2AAA9E"/>
        </w:rPr>
        <w:t>additional</w:t>
      </w:r>
      <w:r>
        <w:rPr>
          <w:color w:val="2AAA9E"/>
          <w:spacing w:val="-4"/>
        </w:rPr>
        <w:t xml:space="preserve"> </w:t>
      </w:r>
      <w:r>
        <w:rPr>
          <w:color w:val="2AAA9E"/>
        </w:rPr>
        <w:t>research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programs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or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outreach</w:t>
      </w:r>
      <w:r>
        <w:rPr>
          <w:color w:val="2AAA9E"/>
          <w:spacing w:val="-1"/>
        </w:rPr>
        <w:t xml:space="preserve"> </w:t>
      </w:r>
      <w:r>
        <w:rPr>
          <w:color w:val="2AAA9E"/>
        </w:rPr>
        <w:t>programs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must</w:t>
      </w:r>
      <w:r>
        <w:rPr>
          <w:color w:val="2AAA9E"/>
          <w:spacing w:val="-47"/>
        </w:rPr>
        <w:t xml:space="preserve"> </w:t>
      </w:r>
      <w:r>
        <w:rPr>
          <w:color w:val="2AAA9E"/>
        </w:rPr>
        <w:t>be presented to</w:t>
      </w:r>
      <w:r>
        <w:rPr>
          <w:color w:val="2AAA9E"/>
          <w:spacing w:val="1"/>
        </w:rPr>
        <w:t xml:space="preserve"> </w:t>
      </w:r>
      <w:r>
        <w:rPr>
          <w:color w:val="2AAA9E"/>
        </w:rPr>
        <w:t>and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approved by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the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entire</w:t>
      </w:r>
      <w:r>
        <w:rPr>
          <w:color w:val="2AAA9E"/>
          <w:spacing w:val="-4"/>
        </w:rPr>
        <w:t xml:space="preserve"> </w:t>
      </w:r>
      <w:r>
        <w:rPr>
          <w:color w:val="2AAA9E"/>
        </w:rPr>
        <w:t>committee</w:t>
      </w:r>
      <w:r>
        <w:rPr>
          <w:color w:val="2AAA9E"/>
          <w:spacing w:val="1"/>
        </w:rPr>
        <w:t xml:space="preserve"> </w:t>
      </w:r>
      <w:r>
        <w:rPr>
          <w:color w:val="2AAA9E"/>
        </w:rPr>
        <w:t>before implementation.</w:t>
      </w:r>
    </w:p>
    <w:p w14:paraId="1F5C304B" w14:textId="77777777" w:rsidR="006763A3" w:rsidRDefault="006763A3">
      <w:pPr>
        <w:pStyle w:val="BodyText"/>
        <w:spacing w:before="1"/>
        <w:ind w:left="0"/>
        <w:rPr>
          <w:sz w:val="26"/>
        </w:rPr>
      </w:pPr>
    </w:p>
    <w:p w14:paraId="2EB57867" w14:textId="77777777" w:rsidR="006763A3" w:rsidRDefault="00C2566F">
      <w:pPr>
        <w:pStyle w:val="Heading3"/>
      </w:pPr>
      <w:r>
        <w:rPr>
          <w:color w:val="2AAA9E"/>
        </w:rPr>
        <w:t>Events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Officers</w:t>
      </w:r>
    </w:p>
    <w:p w14:paraId="02D8C204" w14:textId="77777777" w:rsidR="006763A3" w:rsidRDefault="006763A3">
      <w:pPr>
        <w:pStyle w:val="BodyText"/>
        <w:ind w:left="0"/>
        <w:rPr>
          <w:b/>
        </w:rPr>
      </w:pPr>
    </w:p>
    <w:p w14:paraId="5097C894" w14:textId="77777777" w:rsidR="006763A3" w:rsidRDefault="00C2566F">
      <w:pPr>
        <w:pStyle w:val="BodyText"/>
        <w:spacing w:before="1"/>
        <w:ind w:right="145"/>
      </w:pPr>
      <w:r>
        <w:rPr>
          <w:color w:val="2AAA9E"/>
        </w:rPr>
        <w:t xml:space="preserve">3.4.3 Shall be responsible for </w:t>
      </w:r>
      <w:proofErr w:type="spellStart"/>
      <w:r>
        <w:rPr>
          <w:color w:val="2AAA9E"/>
        </w:rPr>
        <w:t>organising</w:t>
      </w:r>
      <w:proofErr w:type="spellEnd"/>
      <w:r>
        <w:rPr>
          <w:color w:val="2AAA9E"/>
        </w:rPr>
        <w:t xml:space="preserve"> and executing academic and social events. These include but</w:t>
      </w:r>
      <w:r>
        <w:rPr>
          <w:color w:val="2AAA9E"/>
          <w:spacing w:val="-47"/>
        </w:rPr>
        <w:t xml:space="preserve"> </w:t>
      </w:r>
      <w:r>
        <w:rPr>
          <w:color w:val="2AAA9E"/>
        </w:rPr>
        <w:t>are not limited to information and briefing sessions, Fresher's Fair, Faculty-Themed Weeks, panels,</w:t>
      </w:r>
      <w:r>
        <w:rPr>
          <w:color w:val="2AAA9E"/>
          <w:spacing w:val="1"/>
        </w:rPr>
        <w:t xml:space="preserve"> </w:t>
      </w:r>
      <w:r>
        <w:rPr>
          <w:color w:val="2AAA9E"/>
        </w:rPr>
        <w:t>talks,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workshops,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networking</w:t>
      </w:r>
      <w:r>
        <w:rPr>
          <w:color w:val="2AAA9E"/>
          <w:spacing w:val="-1"/>
        </w:rPr>
        <w:t xml:space="preserve"> </w:t>
      </w:r>
      <w:r>
        <w:rPr>
          <w:color w:val="2AAA9E"/>
        </w:rPr>
        <w:t>events and</w:t>
      </w:r>
      <w:r>
        <w:rPr>
          <w:color w:val="2AAA9E"/>
          <w:spacing w:val="-1"/>
        </w:rPr>
        <w:t xml:space="preserve"> </w:t>
      </w:r>
      <w:r>
        <w:rPr>
          <w:color w:val="2AAA9E"/>
        </w:rPr>
        <w:t>socials.</w:t>
      </w:r>
    </w:p>
    <w:p w14:paraId="69F6A74A" w14:textId="77777777" w:rsidR="006763A3" w:rsidRDefault="006763A3">
      <w:pPr>
        <w:pStyle w:val="BodyText"/>
        <w:spacing w:before="10"/>
        <w:ind w:left="0"/>
        <w:rPr>
          <w:sz w:val="21"/>
        </w:rPr>
      </w:pPr>
    </w:p>
    <w:p w14:paraId="367CA457" w14:textId="77777777" w:rsidR="006763A3" w:rsidRDefault="00C2566F">
      <w:pPr>
        <w:pStyle w:val="ListParagraph"/>
        <w:numPr>
          <w:ilvl w:val="1"/>
          <w:numId w:val="5"/>
        </w:numPr>
        <w:tabs>
          <w:tab w:val="left" w:pos="689"/>
          <w:tab w:val="left" w:pos="690"/>
        </w:tabs>
        <w:ind w:right="204"/>
      </w:pPr>
      <w:r>
        <w:t xml:space="preserve">Management of the club/society shall be vested in the club/society committee which will </w:t>
      </w:r>
      <w:proofErr w:type="spellStart"/>
      <w:r>
        <w:t>endeavour</w:t>
      </w:r>
      <w:proofErr w:type="spellEnd"/>
      <w:r>
        <w:rPr>
          <w:spacing w:val="-47"/>
        </w:rPr>
        <w:t xml:space="preserve"> </w:t>
      </w:r>
      <w:r>
        <w:t xml:space="preserve">to meet regularly during term time (excluding UCL reading weeks) to </w:t>
      </w:r>
      <w:proofErr w:type="spellStart"/>
      <w:r>
        <w:t>organise</w:t>
      </w:r>
      <w:proofErr w:type="spellEnd"/>
      <w:r>
        <w:t xml:space="preserve"> and evaluate</w:t>
      </w:r>
      <w:r>
        <w:rPr>
          <w:spacing w:val="1"/>
        </w:rPr>
        <w:t xml:space="preserve"> </w:t>
      </w:r>
      <w:r>
        <w:t>club/society activities.</w:t>
      </w:r>
    </w:p>
    <w:p w14:paraId="66B96B01" w14:textId="77777777" w:rsidR="006763A3" w:rsidRDefault="00C2566F">
      <w:pPr>
        <w:pStyle w:val="ListParagraph"/>
        <w:numPr>
          <w:ilvl w:val="1"/>
          <w:numId w:val="5"/>
        </w:numPr>
        <w:tabs>
          <w:tab w:val="left" w:pos="689"/>
          <w:tab w:val="left" w:pos="690"/>
        </w:tabs>
        <w:spacing w:before="1"/>
        <w:ind w:hanging="577"/>
      </w:pPr>
      <w:r>
        <w:t>The</w:t>
      </w:r>
      <w:r>
        <w:rPr>
          <w:spacing w:val="-1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perform the roles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described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Students’</w:t>
      </w:r>
      <w:r>
        <w:rPr>
          <w:spacing w:val="-1"/>
        </w:rPr>
        <w:t xml:space="preserve"> </w:t>
      </w:r>
      <w:r>
        <w:t>Union</w:t>
      </w:r>
      <w:r>
        <w:rPr>
          <w:spacing w:val="-2"/>
        </w:rPr>
        <w:t xml:space="preserve"> </w:t>
      </w:r>
      <w:r>
        <w:t>UCL</w:t>
      </w:r>
    </w:p>
    <w:p w14:paraId="724AF78D" w14:textId="77777777" w:rsidR="006763A3" w:rsidRDefault="00C2566F">
      <w:pPr>
        <w:pStyle w:val="BodyText"/>
      </w:pPr>
      <w:r>
        <w:t>Club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Society</w:t>
      </w:r>
      <w:r>
        <w:rPr>
          <w:spacing w:val="-1"/>
        </w:rPr>
        <w:t xml:space="preserve"> </w:t>
      </w:r>
      <w:r>
        <w:t>Regulations.</w:t>
      </w:r>
    </w:p>
    <w:p w14:paraId="4107D588" w14:textId="77777777" w:rsidR="006763A3" w:rsidRDefault="00C2566F">
      <w:pPr>
        <w:pStyle w:val="ListParagraph"/>
        <w:numPr>
          <w:ilvl w:val="1"/>
          <w:numId w:val="5"/>
        </w:numPr>
        <w:tabs>
          <w:tab w:val="left" w:pos="689"/>
          <w:tab w:val="left" w:pos="690"/>
        </w:tabs>
        <w:spacing w:before="1"/>
        <w:ind w:right="175"/>
      </w:pPr>
      <w:r>
        <w:t>Committee members are elected to represent the interests and well-being of club/society members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are accountable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members.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club/society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satisfied</w:t>
      </w:r>
      <w:r>
        <w:rPr>
          <w:spacing w:val="-6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 performance</w:t>
      </w:r>
    </w:p>
    <w:p w14:paraId="64979F3E" w14:textId="77777777" w:rsidR="006763A3" w:rsidRDefault="006763A3">
      <w:pPr>
        <w:sectPr w:rsidR="006763A3">
          <w:pgSz w:w="11900" w:h="16850"/>
          <w:pgMar w:top="960" w:right="1000" w:bottom="1080" w:left="1020" w:header="0" w:footer="893" w:gutter="0"/>
          <w:cols w:space="720"/>
        </w:sectPr>
      </w:pPr>
    </w:p>
    <w:p w14:paraId="27C4E963" w14:textId="77777777" w:rsidR="006763A3" w:rsidRDefault="00C2566F">
      <w:pPr>
        <w:pStyle w:val="BodyText"/>
        <w:spacing w:before="29"/>
      </w:pPr>
      <w:r>
        <w:lastRenderedPageBreak/>
        <w:t>of</w:t>
      </w:r>
      <w:r>
        <w:rPr>
          <w:spacing w:val="-1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representative</w:t>
      </w:r>
      <w:r>
        <w:rPr>
          <w:spacing w:val="-3"/>
        </w:rPr>
        <w:t xml:space="preserve"> </w:t>
      </w:r>
      <w:r>
        <w:t>officers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call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motion</w:t>
      </w:r>
      <w:r>
        <w:rPr>
          <w:spacing w:val="-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no-confidence in</w:t>
      </w:r>
      <w:r>
        <w:rPr>
          <w:spacing w:val="-2"/>
        </w:rPr>
        <w:t xml:space="preserve"> </w:t>
      </w:r>
      <w:r>
        <w:t>line with</w:t>
      </w:r>
      <w:r>
        <w:rPr>
          <w:spacing w:val="-4"/>
        </w:rPr>
        <w:t xml:space="preserve"> </w:t>
      </w:r>
      <w:r>
        <w:t>the Students’</w:t>
      </w:r>
    </w:p>
    <w:p w14:paraId="483A48F7" w14:textId="77777777" w:rsidR="006763A3" w:rsidRDefault="00C2566F">
      <w:pPr>
        <w:pStyle w:val="BodyText"/>
        <w:spacing w:before="1"/>
      </w:pPr>
      <w:r>
        <w:t>Union</w:t>
      </w:r>
      <w:r>
        <w:rPr>
          <w:spacing w:val="-3"/>
        </w:rPr>
        <w:t xml:space="preserve"> </w:t>
      </w:r>
      <w:r>
        <w:t>UCL Club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Society</w:t>
      </w:r>
      <w:r>
        <w:rPr>
          <w:spacing w:val="-1"/>
        </w:rPr>
        <w:t xml:space="preserve"> </w:t>
      </w:r>
      <w:r>
        <w:t>Regulations.</w:t>
      </w:r>
    </w:p>
    <w:p w14:paraId="7F0E08F0" w14:textId="77777777" w:rsidR="006763A3" w:rsidRDefault="006763A3">
      <w:pPr>
        <w:pStyle w:val="BodyText"/>
        <w:spacing w:before="7"/>
        <w:ind w:left="0"/>
        <w:rPr>
          <w:sz w:val="30"/>
        </w:rPr>
      </w:pPr>
    </w:p>
    <w:p w14:paraId="5879DDE4" w14:textId="77777777" w:rsidR="006763A3" w:rsidRDefault="00C2566F">
      <w:pPr>
        <w:pStyle w:val="Heading1"/>
        <w:numPr>
          <w:ilvl w:val="0"/>
          <w:numId w:val="5"/>
        </w:numPr>
        <w:tabs>
          <w:tab w:val="left" w:pos="545"/>
          <w:tab w:val="left" w:pos="546"/>
        </w:tabs>
        <w:ind w:hanging="433"/>
      </w:pPr>
      <w:r>
        <w:rPr>
          <w:color w:val="F16641"/>
        </w:rPr>
        <w:t>Terms,</w:t>
      </w:r>
      <w:r>
        <w:rPr>
          <w:color w:val="F16641"/>
          <w:spacing w:val="-4"/>
        </w:rPr>
        <w:t xml:space="preserve"> </w:t>
      </w:r>
      <w:r>
        <w:rPr>
          <w:color w:val="F16641"/>
        </w:rPr>
        <w:t>Aims</w:t>
      </w:r>
      <w:r>
        <w:rPr>
          <w:color w:val="F16641"/>
          <w:spacing w:val="-3"/>
        </w:rPr>
        <w:t xml:space="preserve"> </w:t>
      </w:r>
      <w:r>
        <w:rPr>
          <w:color w:val="F16641"/>
        </w:rPr>
        <w:t>and</w:t>
      </w:r>
      <w:r>
        <w:rPr>
          <w:color w:val="F16641"/>
          <w:spacing w:val="-1"/>
        </w:rPr>
        <w:t xml:space="preserve"> </w:t>
      </w:r>
      <w:r>
        <w:rPr>
          <w:color w:val="F16641"/>
        </w:rPr>
        <w:t>Objectives</w:t>
      </w:r>
    </w:p>
    <w:p w14:paraId="564253A9" w14:textId="77777777" w:rsidR="006763A3" w:rsidRDefault="00C2566F">
      <w:pPr>
        <w:pStyle w:val="ListParagraph"/>
        <w:numPr>
          <w:ilvl w:val="1"/>
          <w:numId w:val="5"/>
        </w:numPr>
        <w:tabs>
          <w:tab w:val="left" w:pos="689"/>
          <w:tab w:val="left" w:pos="690"/>
        </w:tabs>
        <w:spacing w:before="268"/>
        <w:ind w:hanging="577"/>
      </w:pPr>
      <w:r>
        <w:t>The</w:t>
      </w:r>
      <w:r>
        <w:rPr>
          <w:spacing w:val="-1"/>
        </w:rPr>
        <w:t xml:space="preserve"> </w:t>
      </w:r>
      <w:r>
        <w:t>club/society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hold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aims and</w:t>
      </w:r>
      <w:r>
        <w:rPr>
          <w:spacing w:val="-2"/>
        </w:rPr>
        <w:t xml:space="preserve"> </w:t>
      </w:r>
      <w:r>
        <w:t>objectives.</w:t>
      </w:r>
    </w:p>
    <w:p w14:paraId="49906072" w14:textId="77777777" w:rsidR="006763A3" w:rsidRDefault="00C2566F">
      <w:pPr>
        <w:pStyle w:val="ListParagraph"/>
        <w:numPr>
          <w:ilvl w:val="1"/>
          <w:numId w:val="5"/>
        </w:numPr>
        <w:tabs>
          <w:tab w:val="left" w:pos="689"/>
          <w:tab w:val="left" w:pos="690"/>
        </w:tabs>
        <w:spacing w:before="1"/>
        <w:ind w:right="295"/>
      </w:pPr>
      <w:r>
        <w:t>The club/society shall strive to fulfil these aims and objectives in the course of the academic year as</w:t>
      </w:r>
      <w:r>
        <w:rPr>
          <w:spacing w:val="-47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commitment to</w:t>
      </w:r>
      <w:r>
        <w:rPr>
          <w:spacing w:val="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membership.</w:t>
      </w:r>
    </w:p>
    <w:p w14:paraId="42D0DE64" w14:textId="77777777" w:rsidR="006763A3" w:rsidRDefault="00C2566F">
      <w:pPr>
        <w:pStyle w:val="ListParagraph"/>
        <w:numPr>
          <w:ilvl w:val="1"/>
          <w:numId w:val="5"/>
        </w:numPr>
        <w:tabs>
          <w:tab w:val="left" w:pos="689"/>
          <w:tab w:val="left" w:pos="690"/>
        </w:tabs>
        <w:ind w:hanging="577"/>
      </w:pPr>
      <w:r>
        <w:t>The</w:t>
      </w:r>
      <w:r>
        <w:rPr>
          <w:spacing w:val="-1"/>
        </w:rPr>
        <w:t xml:space="preserve"> </w:t>
      </w:r>
      <w:r>
        <w:t>core</w:t>
      </w:r>
      <w:r>
        <w:rPr>
          <w:spacing w:val="-3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club/society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be:</w:t>
      </w:r>
    </w:p>
    <w:p w14:paraId="61F06829" w14:textId="77777777" w:rsidR="006763A3" w:rsidRDefault="00C2566F">
      <w:pPr>
        <w:pStyle w:val="ListParagraph"/>
        <w:numPr>
          <w:ilvl w:val="0"/>
          <w:numId w:val="2"/>
        </w:numPr>
        <w:tabs>
          <w:tab w:val="left" w:pos="807"/>
        </w:tabs>
      </w:pPr>
      <w:bookmarkStart w:id="3" w:name="_Hlk142686131"/>
      <w:r>
        <w:rPr>
          <w:color w:val="2AAA9E"/>
        </w:rPr>
        <w:t>Flagship</w:t>
      </w:r>
      <w:r>
        <w:rPr>
          <w:color w:val="2AAA9E"/>
          <w:spacing w:val="-4"/>
        </w:rPr>
        <w:t xml:space="preserve"> </w:t>
      </w:r>
      <w:r>
        <w:rPr>
          <w:color w:val="2AAA9E"/>
        </w:rPr>
        <w:t>Research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Mentorship</w:t>
      </w:r>
      <w:r>
        <w:rPr>
          <w:color w:val="2AAA9E"/>
          <w:spacing w:val="-4"/>
        </w:rPr>
        <w:t xml:space="preserve"> </w:t>
      </w:r>
      <w:r>
        <w:rPr>
          <w:color w:val="2AAA9E"/>
        </w:rPr>
        <w:t>Programme</w:t>
      </w:r>
    </w:p>
    <w:p w14:paraId="5ED8D1D2" w14:textId="77777777" w:rsidR="006763A3" w:rsidRDefault="00C2566F">
      <w:pPr>
        <w:pStyle w:val="ListParagraph"/>
        <w:numPr>
          <w:ilvl w:val="0"/>
          <w:numId w:val="2"/>
        </w:numPr>
        <w:tabs>
          <w:tab w:val="left" w:pos="807"/>
        </w:tabs>
        <w:spacing w:before="1" w:line="267" w:lineRule="exact"/>
      </w:pPr>
      <w:r>
        <w:rPr>
          <w:color w:val="2AAA9E"/>
        </w:rPr>
        <w:t>Faculty-Themed</w:t>
      </w:r>
      <w:r>
        <w:rPr>
          <w:color w:val="2AAA9E"/>
          <w:spacing w:val="-1"/>
        </w:rPr>
        <w:t xml:space="preserve"> </w:t>
      </w:r>
      <w:r>
        <w:rPr>
          <w:color w:val="2AAA9E"/>
        </w:rPr>
        <w:t>Weeks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of</w:t>
      </w:r>
      <w:r>
        <w:rPr>
          <w:color w:val="2AAA9E"/>
          <w:spacing w:val="-4"/>
        </w:rPr>
        <w:t xml:space="preserve"> </w:t>
      </w:r>
      <w:r>
        <w:rPr>
          <w:color w:val="2AAA9E"/>
        </w:rPr>
        <w:t>panels,</w:t>
      </w:r>
      <w:r>
        <w:rPr>
          <w:color w:val="2AAA9E"/>
          <w:spacing w:val="-1"/>
        </w:rPr>
        <w:t xml:space="preserve"> </w:t>
      </w:r>
      <w:r>
        <w:rPr>
          <w:color w:val="2AAA9E"/>
        </w:rPr>
        <w:t>workshops</w:t>
      </w:r>
      <w:r>
        <w:rPr>
          <w:color w:val="2AAA9E"/>
          <w:spacing w:val="-1"/>
        </w:rPr>
        <w:t xml:space="preserve"> </w:t>
      </w:r>
      <w:r>
        <w:rPr>
          <w:color w:val="2AAA9E"/>
        </w:rPr>
        <w:t>and</w:t>
      </w:r>
      <w:r>
        <w:rPr>
          <w:color w:val="2AAA9E"/>
          <w:spacing w:val="-4"/>
        </w:rPr>
        <w:t xml:space="preserve"> </w:t>
      </w:r>
      <w:r>
        <w:rPr>
          <w:color w:val="2AAA9E"/>
        </w:rPr>
        <w:t>events</w:t>
      </w:r>
    </w:p>
    <w:p w14:paraId="3EF658D4" w14:textId="77777777" w:rsidR="006763A3" w:rsidRDefault="00C2566F">
      <w:pPr>
        <w:pStyle w:val="ListParagraph"/>
        <w:numPr>
          <w:ilvl w:val="0"/>
          <w:numId w:val="2"/>
        </w:numPr>
        <w:tabs>
          <w:tab w:val="left" w:pos="807"/>
        </w:tabs>
        <w:spacing w:line="267" w:lineRule="exact"/>
      </w:pPr>
      <w:r>
        <w:rPr>
          <w:color w:val="2AAA9E"/>
        </w:rPr>
        <w:t>Research-related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panels,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workshops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and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networking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events</w:t>
      </w:r>
    </w:p>
    <w:p w14:paraId="0BBA9A4E" w14:textId="77777777" w:rsidR="006763A3" w:rsidRDefault="00C2566F">
      <w:pPr>
        <w:pStyle w:val="ListParagraph"/>
        <w:numPr>
          <w:ilvl w:val="0"/>
          <w:numId w:val="2"/>
        </w:numPr>
        <w:tabs>
          <w:tab w:val="left" w:pos="807"/>
        </w:tabs>
      </w:pPr>
      <w:r>
        <w:rPr>
          <w:color w:val="2AAA9E"/>
        </w:rPr>
        <w:t>Annual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Academic</w:t>
      </w:r>
      <w:r>
        <w:rPr>
          <w:color w:val="2AAA9E"/>
          <w:spacing w:val="-5"/>
        </w:rPr>
        <w:t xml:space="preserve"> </w:t>
      </w:r>
      <w:r>
        <w:rPr>
          <w:color w:val="2AAA9E"/>
        </w:rPr>
        <w:t>Symposium</w:t>
      </w:r>
    </w:p>
    <w:bookmarkEnd w:id="3"/>
    <w:p w14:paraId="10BE5B49" w14:textId="77777777" w:rsidR="006763A3" w:rsidRDefault="00C2566F">
      <w:pPr>
        <w:pStyle w:val="ListParagraph"/>
        <w:numPr>
          <w:ilvl w:val="1"/>
          <w:numId w:val="5"/>
        </w:numPr>
        <w:tabs>
          <w:tab w:val="left" w:pos="689"/>
          <w:tab w:val="left" w:pos="690"/>
        </w:tabs>
        <w:spacing w:before="1"/>
        <w:ind w:right="751"/>
      </w:pPr>
      <w:r>
        <w:t xml:space="preserve">In addition, the club/society shall also strive to </w:t>
      </w:r>
      <w:proofErr w:type="spellStart"/>
      <w:r>
        <w:t>organise</w:t>
      </w:r>
      <w:proofErr w:type="spellEnd"/>
      <w:r>
        <w:t xml:space="preserve"> other activities for its members where</w:t>
      </w:r>
      <w:r>
        <w:rPr>
          <w:spacing w:val="-48"/>
        </w:rPr>
        <w:t xml:space="preserve"> </w:t>
      </w:r>
      <w:r>
        <w:t>possible:</w:t>
      </w:r>
    </w:p>
    <w:p w14:paraId="71C0B4CA" w14:textId="77777777" w:rsidR="006763A3" w:rsidRDefault="00C2566F">
      <w:pPr>
        <w:pStyle w:val="ListParagraph"/>
        <w:numPr>
          <w:ilvl w:val="0"/>
          <w:numId w:val="1"/>
        </w:numPr>
        <w:tabs>
          <w:tab w:val="left" w:pos="807"/>
        </w:tabs>
      </w:pPr>
      <w:bookmarkStart w:id="4" w:name="_Hlk142686189"/>
      <w:r>
        <w:rPr>
          <w:color w:val="2AAA9E"/>
        </w:rPr>
        <w:t>Freshers’</w:t>
      </w:r>
      <w:r>
        <w:rPr>
          <w:color w:val="2AAA9E"/>
          <w:spacing w:val="-1"/>
        </w:rPr>
        <w:t xml:space="preserve"> </w:t>
      </w:r>
      <w:r>
        <w:rPr>
          <w:color w:val="2AAA9E"/>
        </w:rPr>
        <w:t>briefing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during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induction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week</w:t>
      </w:r>
    </w:p>
    <w:p w14:paraId="08E4AF35" w14:textId="77777777" w:rsidR="006763A3" w:rsidRDefault="00C2566F">
      <w:pPr>
        <w:pStyle w:val="ListParagraph"/>
        <w:numPr>
          <w:ilvl w:val="0"/>
          <w:numId w:val="1"/>
        </w:numPr>
        <w:tabs>
          <w:tab w:val="left" w:pos="807"/>
        </w:tabs>
        <w:spacing w:before="1"/>
      </w:pPr>
      <w:r>
        <w:rPr>
          <w:color w:val="2AAA9E"/>
        </w:rPr>
        <w:t>Give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It A Go</w:t>
      </w:r>
      <w:r>
        <w:rPr>
          <w:color w:val="2AAA9E"/>
          <w:spacing w:val="-1"/>
        </w:rPr>
        <w:t xml:space="preserve"> </w:t>
      </w:r>
      <w:r>
        <w:rPr>
          <w:color w:val="2AAA9E"/>
        </w:rPr>
        <w:t>events during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term</w:t>
      </w:r>
      <w:r>
        <w:rPr>
          <w:color w:val="2AAA9E"/>
          <w:spacing w:val="-1"/>
        </w:rPr>
        <w:t xml:space="preserve"> </w:t>
      </w:r>
      <w:r>
        <w:rPr>
          <w:color w:val="2AAA9E"/>
        </w:rPr>
        <w:t>one and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term</w:t>
      </w:r>
      <w:r>
        <w:rPr>
          <w:color w:val="2AAA9E"/>
          <w:spacing w:val="1"/>
        </w:rPr>
        <w:t xml:space="preserve"> </w:t>
      </w:r>
      <w:r>
        <w:rPr>
          <w:color w:val="2AAA9E"/>
        </w:rPr>
        <w:t>two</w:t>
      </w:r>
    </w:p>
    <w:p w14:paraId="4822479D" w14:textId="77777777" w:rsidR="006763A3" w:rsidRDefault="00C2566F">
      <w:pPr>
        <w:pStyle w:val="ListParagraph"/>
        <w:numPr>
          <w:ilvl w:val="0"/>
          <w:numId w:val="1"/>
        </w:numPr>
        <w:tabs>
          <w:tab w:val="left" w:pos="807"/>
        </w:tabs>
      </w:pPr>
      <w:r>
        <w:rPr>
          <w:color w:val="2AAA9E"/>
        </w:rPr>
        <w:t>Advertisement</w:t>
      </w:r>
      <w:r>
        <w:rPr>
          <w:color w:val="2AAA9E"/>
          <w:spacing w:val="-4"/>
        </w:rPr>
        <w:t xml:space="preserve"> </w:t>
      </w:r>
      <w:r>
        <w:rPr>
          <w:color w:val="2AAA9E"/>
        </w:rPr>
        <w:t>of</w:t>
      </w:r>
      <w:r>
        <w:rPr>
          <w:color w:val="2AAA9E"/>
          <w:spacing w:val="-1"/>
        </w:rPr>
        <w:t xml:space="preserve"> </w:t>
      </w:r>
      <w:r>
        <w:rPr>
          <w:color w:val="2AAA9E"/>
        </w:rPr>
        <w:t>internship/graduate</w:t>
      </w:r>
      <w:r>
        <w:rPr>
          <w:color w:val="2AAA9E"/>
          <w:spacing w:val="-4"/>
        </w:rPr>
        <w:t xml:space="preserve"> </w:t>
      </w:r>
      <w:r>
        <w:rPr>
          <w:color w:val="2AAA9E"/>
        </w:rPr>
        <w:t>opportunities</w:t>
      </w:r>
    </w:p>
    <w:p w14:paraId="66223730" w14:textId="77777777" w:rsidR="006763A3" w:rsidRDefault="00C2566F">
      <w:pPr>
        <w:pStyle w:val="ListParagraph"/>
        <w:numPr>
          <w:ilvl w:val="0"/>
          <w:numId w:val="1"/>
        </w:numPr>
        <w:tabs>
          <w:tab w:val="left" w:pos="807"/>
        </w:tabs>
      </w:pPr>
      <w:r>
        <w:rPr>
          <w:color w:val="2AAA9E"/>
        </w:rPr>
        <w:t>Visits</w:t>
      </w:r>
      <w:r>
        <w:rPr>
          <w:color w:val="2AAA9E"/>
          <w:spacing w:val="-4"/>
        </w:rPr>
        <w:t xml:space="preserve"> </w:t>
      </w:r>
      <w:r>
        <w:rPr>
          <w:color w:val="2AAA9E"/>
        </w:rPr>
        <w:t>to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research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institutes</w:t>
      </w:r>
      <w:bookmarkEnd w:id="4"/>
    </w:p>
    <w:p w14:paraId="49AC0E85" w14:textId="77777777" w:rsidR="006763A3" w:rsidRDefault="00C2566F">
      <w:pPr>
        <w:pStyle w:val="ListParagraph"/>
        <w:numPr>
          <w:ilvl w:val="0"/>
          <w:numId w:val="1"/>
        </w:numPr>
        <w:tabs>
          <w:tab w:val="left" w:pos="807"/>
        </w:tabs>
      </w:pPr>
      <w:r>
        <w:rPr>
          <w:color w:val="2AAA9E"/>
        </w:rPr>
        <w:t>Research-related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tours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and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fieldtrips</w:t>
      </w:r>
    </w:p>
    <w:p w14:paraId="68B5D53D" w14:textId="77777777" w:rsidR="006763A3" w:rsidRDefault="00C2566F">
      <w:pPr>
        <w:pStyle w:val="ListParagraph"/>
        <w:numPr>
          <w:ilvl w:val="1"/>
          <w:numId w:val="5"/>
        </w:numPr>
        <w:tabs>
          <w:tab w:val="left" w:pos="689"/>
          <w:tab w:val="left" w:pos="690"/>
        </w:tabs>
        <w:spacing w:before="1"/>
        <w:ind w:right="209"/>
      </w:pPr>
      <w:r>
        <w:t>This constitution shall be binding on the club/society officers, and shall only be altered by consent of</w:t>
      </w:r>
      <w:r>
        <w:rPr>
          <w:spacing w:val="-47"/>
        </w:rPr>
        <w:t xml:space="preserve"> </w:t>
      </w:r>
      <w:r>
        <w:t>two-thirds majority of the full members present at a club/society general meeting. The Activities</w:t>
      </w:r>
      <w:r>
        <w:rPr>
          <w:spacing w:val="1"/>
        </w:rPr>
        <w:t xml:space="preserve"> </w:t>
      </w:r>
      <w:r>
        <w:t>Executive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approve</w:t>
      </w:r>
      <w:r>
        <w:rPr>
          <w:spacing w:val="-2"/>
        </w:rPr>
        <w:t xml:space="preserve"> </w:t>
      </w:r>
      <w:r>
        <w:t>any such</w:t>
      </w:r>
      <w:r>
        <w:rPr>
          <w:spacing w:val="-1"/>
        </w:rPr>
        <w:t xml:space="preserve"> </w:t>
      </w:r>
      <w:r>
        <w:t>alterations.</w:t>
      </w:r>
    </w:p>
    <w:p w14:paraId="22C26598" w14:textId="77777777" w:rsidR="006763A3" w:rsidRDefault="00C2566F">
      <w:pPr>
        <w:pStyle w:val="ListParagraph"/>
        <w:numPr>
          <w:ilvl w:val="1"/>
          <w:numId w:val="5"/>
        </w:numPr>
        <w:tabs>
          <w:tab w:val="left" w:pos="690"/>
        </w:tabs>
        <w:ind w:right="397"/>
        <w:jc w:val="both"/>
      </w:pPr>
      <w:r>
        <w:t>This constitution has been approved and accepted as the Constitution for the Students’ Union UCL</w:t>
      </w:r>
      <w:r>
        <w:rPr>
          <w:spacing w:val="-47"/>
        </w:rPr>
        <w:t xml:space="preserve"> </w:t>
      </w:r>
      <w:r>
        <w:rPr>
          <w:color w:val="2AAA9E"/>
        </w:rPr>
        <w:t>Connect.ed Society</w:t>
      </w:r>
      <w:r>
        <w:t xml:space="preserve">. By signing this </w:t>
      </w:r>
      <w:proofErr w:type="gramStart"/>
      <w:r>
        <w:t>document</w:t>
      </w:r>
      <w:proofErr w:type="gramEnd"/>
      <w:r>
        <w:t xml:space="preserve"> the president and treasurer have declared that they</w:t>
      </w:r>
      <w:r>
        <w:rPr>
          <w:spacing w:val="1"/>
        </w:rPr>
        <w:t xml:space="preserve"> </w:t>
      </w:r>
      <w:r>
        <w:t>have read and</w:t>
      </w:r>
      <w:r>
        <w:rPr>
          <w:spacing w:val="-1"/>
        </w:rPr>
        <w:t xml:space="preserve"> </w:t>
      </w:r>
      <w:r>
        <w:t>abide by the</w:t>
      </w:r>
      <w:r>
        <w:rPr>
          <w:spacing w:val="-1"/>
        </w:rPr>
        <w:t xml:space="preserve"> </w:t>
      </w:r>
      <w:r>
        <w:t>Students’ Union</w:t>
      </w:r>
      <w:r>
        <w:rPr>
          <w:spacing w:val="-2"/>
        </w:rPr>
        <w:t xml:space="preserve"> </w:t>
      </w:r>
      <w:r>
        <w:t>UCL</w:t>
      </w:r>
      <w:r>
        <w:rPr>
          <w:spacing w:val="1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Society Regulations.</w:t>
      </w:r>
    </w:p>
    <w:p w14:paraId="16C0494B" w14:textId="77777777" w:rsidR="006763A3" w:rsidRDefault="006763A3">
      <w:pPr>
        <w:pStyle w:val="BodyText"/>
        <w:ind w:left="0"/>
        <w:rPr>
          <w:sz w:val="20"/>
        </w:rPr>
      </w:pPr>
    </w:p>
    <w:p w14:paraId="69C88A40" w14:textId="77777777" w:rsidR="006763A3" w:rsidRDefault="006763A3">
      <w:pPr>
        <w:pStyle w:val="BodyText"/>
        <w:spacing w:before="11" w:after="1"/>
        <w:ind w:left="0"/>
        <w:rPr>
          <w:sz w:val="15"/>
        </w:rPr>
      </w:pPr>
    </w:p>
    <w:tbl>
      <w:tblPr>
        <w:tblW w:w="0" w:type="auto"/>
        <w:tblInd w:w="123" w:type="dxa"/>
        <w:tblBorders>
          <w:top w:val="single" w:sz="4" w:space="0" w:color="F16641"/>
          <w:left w:val="single" w:sz="4" w:space="0" w:color="F16641"/>
          <w:bottom w:val="single" w:sz="4" w:space="0" w:color="F16641"/>
          <w:right w:val="single" w:sz="4" w:space="0" w:color="F16641"/>
          <w:insideH w:val="single" w:sz="4" w:space="0" w:color="F16641"/>
          <w:insideV w:val="single" w:sz="4" w:space="0" w:color="F1664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6664"/>
      </w:tblGrid>
      <w:tr w:rsidR="006763A3" w14:paraId="3E38E7C6" w14:textId="77777777">
        <w:trPr>
          <w:trHeight w:val="340"/>
        </w:trPr>
        <w:tc>
          <w:tcPr>
            <w:tcW w:w="2972" w:type="dxa"/>
          </w:tcPr>
          <w:p w14:paraId="4D6CA871" w14:textId="77777777" w:rsidR="006763A3" w:rsidRDefault="00C2566F">
            <w:pPr>
              <w:pStyle w:val="TableParagraph"/>
              <w:spacing w:before="35"/>
              <w:ind w:right="93"/>
              <w:jc w:val="right"/>
            </w:pPr>
            <w:r>
              <w:t>President</w:t>
            </w:r>
            <w:r>
              <w:rPr>
                <w:spacing w:val="-1"/>
              </w:rPr>
              <w:t xml:space="preserve"> </w:t>
            </w:r>
            <w:r>
              <w:t>name:</w:t>
            </w:r>
          </w:p>
        </w:tc>
        <w:tc>
          <w:tcPr>
            <w:tcW w:w="6664" w:type="dxa"/>
          </w:tcPr>
          <w:p w14:paraId="5C86E62B" w14:textId="1F2AC9E9" w:rsidR="006763A3" w:rsidRDefault="00BE279A">
            <w:pPr>
              <w:pStyle w:val="TableParagraph"/>
              <w:spacing w:before="35"/>
              <w:ind w:left="109"/>
            </w:pPr>
            <w:r>
              <w:t>Rachel Nguyen</w:t>
            </w:r>
          </w:p>
        </w:tc>
      </w:tr>
      <w:tr w:rsidR="006763A3" w14:paraId="315F81A2" w14:textId="77777777">
        <w:trPr>
          <w:trHeight w:val="383"/>
        </w:trPr>
        <w:tc>
          <w:tcPr>
            <w:tcW w:w="2972" w:type="dxa"/>
          </w:tcPr>
          <w:p w14:paraId="28205CD7" w14:textId="77777777" w:rsidR="006763A3" w:rsidRDefault="00C2566F">
            <w:pPr>
              <w:pStyle w:val="TableParagraph"/>
              <w:ind w:right="92"/>
              <w:jc w:val="right"/>
            </w:pPr>
            <w:r>
              <w:t>President</w:t>
            </w:r>
            <w:r>
              <w:rPr>
                <w:spacing w:val="-3"/>
              </w:rPr>
              <w:t xml:space="preserve"> </w:t>
            </w:r>
            <w:r>
              <w:t>signature:</w:t>
            </w:r>
          </w:p>
        </w:tc>
        <w:tc>
          <w:tcPr>
            <w:tcW w:w="6664" w:type="dxa"/>
          </w:tcPr>
          <w:p w14:paraId="7C9669A3" w14:textId="2BF80D0D" w:rsidR="006763A3" w:rsidRDefault="00BE279A">
            <w:pPr>
              <w:pStyle w:val="TableParagraph"/>
              <w:ind w:left="109"/>
            </w:pPr>
            <w:r>
              <w:t>Rachel Nguyen</w:t>
            </w:r>
          </w:p>
        </w:tc>
      </w:tr>
      <w:tr w:rsidR="006763A3" w14:paraId="351FEC29" w14:textId="77777777">
        <w:trPr>
          <w:trHeight w:val="386"/>
        </w:trPr>
        <w:tc>
          <w:tcPr>
            <w:tcW w:w="2972" w:type="dxa"/>
          </w:tcPr>
          <w:p w14:paraId="37FD0196" w14:textId="77777777" w:rsidR="006763A3" w:rsidRDefault="00C2566F">
            <w:pPr>
              <w:pStyle w:val="TableParagraph"/>
              <w:spacing w:before="59"/>
              <w:ind w:right="92"/>
              <w:jc w:val="right"/>
            </w:pPr>
            <w:r>
              <w:t>Date:</w:t>
            </w:r>
          </w:p>
        </w:tc>
        <w:tc>
          <w:tcPr>
            <w:tcW w:w="6664" w:type="dxa"/>
          </w:tcPr>
          <w:p w14:paraId="0032BA40" w14:textId="6ABE6A35" w:rsidR="006763A3" w:rsidRDefault="00BE279A">
            <w:pPr>
              <w:pStyle w:val="TableParagraph"/>
              <w:spacing w:before="59"/>
              <w:ind w:left="109"/>
            </w:pPr>
            <w:r>
              <w:t>29 September 2023</w:t>
            </w:r>
          </w:p>
        </w:tc>
      </w:tr>
      <w:tr w:rsidR="006763A3" w14:paraId="131C4C2D" w14:textId="77777777">
        <w:trPr>
          <w:trHeight w:val="383"/>
        </w:trPr>
        <w:tc>
          <w:tcPr>
            <w:tcW w:w="2972" w:type="dxa"/>
          </w:tcPr>
          <w:p w14:paraId="24B3C29B" w14:textId="77777777" w:rsidR="006763A3" w:rsidRDefault="00C2566F">
            <w:pPr>
              <w:pStyle w:val="TableParagraph"/>
              <w:ind w:right="94"/>
              <w:jc w:val="right"/>
            </w:pPr>
            <w:r>
              <w:t>Treasurer</w:t>
            </w:r>
            <w:r>
              <w:rPr>
                <w:spacing w:val="-6"/>
              </w:rPr>
              <w:t xml:space="preserve"> </w:t>
            </w:r>
            <w:r>
              <w:t>name:</w:t>
            </w:r>
          </w:p>
        </w:tc>
        <w:tc>
          <w:tcPr>
            <w:tcW w:w="6664" w:type="dxa"/>
          </w:tcPr>
          <w:p w14:paraId="1F3D70C7" w14:textId="3CAECC75" w:rsidR="006763A3" w:rsidRDefault="00BE279A">
            <w:pPr>
              <w:pStyle w:val="TableParagraph"/>
              <w:ind w:left="109"/>
            </w:pPr>
            <w:r>
              <w:t>Lottie B. Williamson</w:t>
            </w:r>
          </w:p>
        </w:tc>
      </w:tr>
      <w:tr w:rsidR="006763A3" w14:paraId="273CDD14" w14:textId="77777777">
        <w:trPr>
          <w:trHeight w:val="385"/>
        </w:trPr>
        <w:tc>
          <w:tcPr>
            <w:tcW w:w="2972" w:type="dxa"/>
          </w:tcPr>
          <w:p w14:paraId="3FA31192" w14:textId="77777777" w:rsidR="006763A3" w:rsidRDefault="00C2566F">
            <w:pPr>
              <w:pStyle w:val="TableParagraph"/>
              <w:spacing w:before="59"/>
              <w:ind w:right="92"/>
              <w:jc w:val="right"/>
            </w:pPr>
            <w:r>
              <w:t>Treasurer</w:t>
            </w:r>
            <w:r>
              <w:rPr>
                <w:spacing w:val="-6"/>
              </w:rPr>
              <w:t xml:space="preserve"> </w:t>
            </w:r>
            <w:r>
              <w:t>signature:</w:t>
            </w:r>
          </w:p>
        </w:tc>
        <w:tc>
          <w:tcPr>
            <w:tcW w:w="6664" w:type="dxa"/>
          </w:tcPr>
          <w:p w14:paraId="6DE5E2DB" w14:textId="1A0BDE71" w:rsidR="006763A3" w:rsidRDefault="00BE279A">
            <w:pPr>
              <w:pStyle w:val="TableParagraph"/>
              <w:spacing w:before="59"/>
              <w:ind w:left="109"/>
            </w:pPr>
            <w:r>
              <w:t>Lottie B. Williamson</w:t>
            </w:r>
          </w:p>
        </w:tc>
      </w:tr>
      <w:tr w:rsidR="006763A3" w14:paraId="1020308F" w14:textId="77777777">
        <w:trPr>
          <w:trHeight w:val="385"/>
        </w:trPr>
        <w:tc>
          <w:tcPr>
            <w:tcW w:w="2972" w:type="dxa"/>
          </w:tcPr>
          <w:p w14:paraId="64FA02EF" w14:textId="77777777" w:rsidR="006763A3" w:rsidRDefault="00C2566F">
            <w:pPr>
              <w:pStyle w:val="TableParagraph"/>
              <w:ind w:right="92"/>
              <w:jc w:val="right"/>
            </w:pPr>
            <w:r>
              <w:t>Date:</w:t>
            </w:r>
          </w:p>
        </w:tc>
        <w:tc>
          <w:tcPr>
            <w:tcW w:w="6664" w:type="dxa"/>
          </w:tcPr>
          <w:p w14:paraId="664F6D47" w14:textId="59A1F0F7" w:rsidR="006763A3" w:rsidRDefault="00BE279A">
            <w:pPr>
              <w:pStyle w:val="TableParagraph"/>
              <w:ind w:left="109"/>
            </w:pPr>
            <w:r>
              <w:t>29 September 2023</w:t>
            </w:r>
            <w:bookmarkStart w:id="5" w:name="_GoBack"/>
            <w:bookmarkEnd w:id="5"/>
          </w:p>
        </w:tc>
      </w:tr>
    </w:tbl>
    <w:p w14:paraId="3DF3A9C7" w14:textId="77777777" w:rsidR="00C2566F" w:rsidRDefault="00C2566F"/>
    <w:sectPr w:rsidR="00C2566F">
      <w:pgSz w:w="11900" w:h="16850"/>
      <w:pgMar w:top="960" w:right="1000" w:bottom="1080" w:left="1020" w:header="0" w:footer="8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61D06" w14:textId="77777777" w:rsidR="00675D09" w:rsidRDefault="00675D09">
      <w:r>
        <w:separator/>
      </w:r>
    </w:p>
  </w:endnote>
  <w:endnote w:type="continuationSeparator" w:id="0">
    <w:p w14:paraId="672CC8B9" w14:textId="77777777" w:rsidR="00675D09" w:rsidRDefault="0067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4447C" w14:textId="255255E0" w:rsidR="006763A3" w:rsidRDefault="00DD5B2D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1072" behindDoc="1" locked="0" layoutInCell="1" allowOverlap="1" wp14:anchorId="6DE81061" wp14:editId="6F658954">
              <wp:simplePos x="0" y="0"/>
              <wp:positionH relativeFrom="page">
                <wp:posOffset>508635</wp:posOffset>
              </wp:positionH>
              <wp:positionV relativeFrom="page">
                <wp:posOffset>9955530</wp:posOffset>
              </wp:positionV>
              <wp:extent cx="6629400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8214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705374" id="Line 3" o:spid="_x0000_s1026" style="position:absolute;z-index:-158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.05pt,783.9pt" to="562.05pt,7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" strokecolor="#082144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1584" behindDoc="1" locked="0" layoutInCell="1" allowOverlap="1" wp14:anchorId="7AC945F5" wp14:editId="0EBEB6A8">
              <wp:simplePos x="0" y="0"/>
              <wp:positionH relativeFrom="page">
                <wp:posOffset>5506720</wp:posOffset>
              </wp:positionH>
              <wp:positionV relativeFrom="page">
                <wp:posOffset>10116820</wp:posOffset>
              </wp:positionV>
              <wp:extent cx="1466215" cy="21336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215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C287F8" w14:textId="77777777" w:rsidR="006763A3" w:rsidRDefault="00C2566F">
                          <w:pPr>
                            <w:spacing w:before="3"/>
                            <w:ind w:left="20"/>
                            <w:rPr>
                              <w:sz w:val="26"/>
                            </w:rPr>
                          </w:pPr>
                          <w:r>
                            <w:rPr>
                              <w:color w:val="082144"/>
                              <w:sz w:val="26"/>
                            </w:rPr>
                            <w:t>where</w:t>
                          </w:r>
                          <w:r>
                            <w:rPr>
                              <w:color w:val="082144"/>
                              <w:spacing w:val="-3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082144"/>
                              <w:sz w:val="26"/>
                            </w:rPr>
                            <w:t>more</w:t>
                          </w:r>
                          <w:r>
                            <w:rPr>
                              <w:rFonts w:ascii="Times New Roman"/>
                              <w:b/>
                              <w:color w:val="082144"/>
                              <w:spacing w:val="-8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color w:val="082144"/>
                              <w:sz w:val="26"/>
                            </w:rPr>
                            <w:t>happens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C945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3.6pt;margin-top:796.6pt;width:115.45pt;height:16.8pt;z-index:-158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" filled="f" stroked="f">
              <v:textbox inset="0,0,0,0">
                <w:txbxContent>
                  <w:p w14:paraId="55C287F8" w14:textId="77777777" w:rsidR="006763A3" w:rsidRDefault="00C2566F">
                    <w:pPr>
                      <w:spacing w:before="3"/>
                      <w:ind w:left="20"/>
                      <w:rPr>
                        <w:sz w:val="26"/>
                      </w:rPr>
                    </w:pPr>
                    <w:r>
                      <w:rPr>
                        <w:color w:val="082144"/>
                        <w:sz w:val="26"/>
                      </w:rPr>
                      <w:t>where</w:t>
                    </w:r>
                    <w:r>
                      <w:rPr>
                        <w:color w:val="082144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082144"/>
                        <w:sz w:val="26"/>
                      </w:rPr>
                      <w:t>more</w:t>
                    </w:r>
                    <w:r>
                      <w:rPr>
                        <w:rFonts w:ascii="Times New Roman"/>
                        <w:b/>
                        <w:color w:val="082144"/>
                        <w:spacing w:val="-8"/>
                        <w:sz w:val="26"/>
                      </w:rPr>
                      <w:t xml:space="preserve"> </w:t>
                    </w:r>
                    <w:r>
                      <w:rPr>
                        <w:color w:val="082144"/>
                        <w:sz w:val="26"/>
                      </w:rPr>
                      <w:t>happens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2096" behindDoc="1" locked="0" layoutInCell="1" allowOverlap="1" wp14:anchorId="168DB76D" wp14:editId="73B820DF">
              <wp:simplePos x="0" y="0"/>
              <wp:positionH relativeFrom="page">
                <wp:posOffset>702310</wp:posOffset>
              </wp:positionH>
              <wp:positionV relativeFrom="page">
                <wp:posOffset>10132695</wp:posOffset>
              </wp:positionV>
              <wp:extent cx="1177925" cy="1600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79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8AC91C" w14:textId="77777777" w:rsidR="006763A3" w:rsidRDefault="00C2566F">
                          <w:pPr>
                            <w:spacing w:line="235" w:lineRule="exact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color w:val="082144"/>
                              <w:sz w:val="21"/>
                            </w:rPr>
                            <w:t>studentsunionucl.org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8DB76D" id="Text Box 1" o:spid="_x0000_s1027" type="#_x0000_t202" style="position:absolute;margin-left:55.3pt;margin-top:797.85pt;width:92.75pt;height:12.6pt;z-index:-158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" filled="f" stroked="f">
              <v:textbox inset="0,0,0,0">
                <w:txbxContent>
                  <w:p w14:paraId="168AC91C" w14:textId="77777777" w:rsidR="006763A3" w:rsidRDefault="00C2566F">
                    <w:pPr>
                      <w:spacing w:line="235" w:lineRule="exact"/>
                      <w:ind w:left="20"/>
                      <w:rPr>
                        <w:sz w:val="21"/>
                      </w:rPr>
                    </w:pPr>
                    <w:r>
                      <w:rPr>
                        <w:color w:val="082144"/>
                        <w:sz w:val="21"/>
                      </w:rPr>
                      <w:t>studentsunionucl.org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009DD" w14:textId="77777777" w:rsidR="00675D09" w:rsidRDefault="00675D09">
      <w:r>
        <w:separator/>
      </w:r>
    </w:p>
  </w:footnote>
  <w:footnote w:type="continuationSeparator" w:id="0">
    <w:p w14:paraId="299DE66E" w14:textId="77777777" w:rsidR="00675D09" w:rsidRDefault="00675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3326F"/>
    <w:multiLevelType w:val="hybridMultilevel"/>
    <w:tmpl w:val="12A4855C"/>
    <w:lvl w:ilvl="0" w:tplc="AE2ECF86">
      <w:numFmt w:val="bullet"/>
      <w:lvlText w:val="-"/>
      <w:lvlJc w:val="left"/>
      <w:pPr>
        <w:ind w:left="806" w:hanging="118"/>
      </w:pPr>
      <w:rPr>
        <w:rFonts w:ascii="Calibri" w:eastAsia="Calibri" w:hAnsi="Calibri" w:cs="Calibri" w:hint="default"/>
        <w:color w:val="2AAA9E"/>
        <w:w w:val="100"/>
        <w:sz w:val="22"/>
        <w:szCs w:val="22"/>
        <w:lang w:val="en-US" w:eastAsia="en-US" w:bidi="ar-SA"/>
      </w:rPr>
    </w:lvl>
    <w:lvl w:ilvl="1" w:tplc="C33ED4D6">
      <w:numFmt w:val="bullet"/>
      <w:lvlText w:val="•"/>
      <w:lvlJc w:val="left"/>
      <w:pPr>
        <w:ind w:left="1707" w:hanging="118"/>
      </w:pPr>
      <w:rPr>
        <w:rFonts w:hint="default"/>
        <w:lang w:val="en-US" w:eastAsia="en-US" w:bidi="ar-SA"/>
      </w:rPr>
    </w:lvl>
    <w:lvl w:ilvl="2" w:tplc="9FFADEA2">
      <w:numFmt w:val="bullet"/>
      <w:lvlText w:val="•"/>
      <w:lvlJc w:val="left"/>
      <w:pPr>
        <w:ind w:left="2615" w:hanging="118"/>
      </w:pPr>
      <w:rPr>
        <w:rFonts w:hint="default"/>
        <w:lang w:val="en-US" w:eastAsia="en-US" w:bidi="ar-SA"/>
      </w:rPr>
    </w:lvl>
    <w:lvl w:ilvl="3" w:tplc="A97CA3BE">
      <w:numFmt w:val="bullet"/>
      <w:lvlText w:val="•"/>
      <w:lvlJc w:val="left"/>
      <w:pPr>
        <w:ind w:left="3523" w:hanging="118"/>
      </w:pPr>
      <w:rPr>
        <w:rFonts w:hint="default"/>
        <w:lang w:val="en-US" w:eastAsia="en-US" w:bidi="ar-SA"/>
      </w:rPr>
    </w:lvl>
    <w:lvl w:ilvl="4" w:tplc="32BE0448">
      <w:numFmt w:val="bullet"/>
      <w:lvlText w:val="•"/>
      <w:lvlJc w:val="left"/>
      <w:pPr>
        <w:ind w:left="4431" w:hanging="118"/>
      </w:pPr>
      <w:rPr>
        <w:rFonts w:hint="default"/>
        <w:lang w:val="en-US" w:eastAsia="en-US" w:bidi="ar-SA"/>
      </w:rPr>
    </w:lvl>
    <w:lvl w:ilvl="5" w:tplc="BBAC2D6C">
      <w:numFmt w:val="bullet"/>
      <w:lvlText w:val="•"/>
      <w:lvlJc w:val="left"/>
      <w:pPr>
        <w:ind w:left="5339" w:hanging="118"/>
      </w:pPr>
      <w:rPr>
        <w:rFonts w:hint="default"/>
        <w:lang w:val="en-US" w:eastAsia="en-US" w:bidi="ar-SA"/>
      </w:rPr>
    </w:lvl>
    <w:lvl w:ilvl="6" w:tplc="F2C643C0">
      <w:numFmt w:val="bullet"/>
      <w:lvlText w:val="•"/>
      <w:lvlJc w:val="left"/>
      <w:pPr>
        <w:ind w:left="6247" w:hanging="118"/>
      </w:pPr>
      <w:rPr>
        <w:rFonts w:hint="default"/>
        <w:lang w:val="en-US" w:eastAsia="en-US" w:bidi="ar-SA"/>
      </w:rPr>
    </w:lvl>
    <w:lvl w:ilvl="7" w:tplc="6908CE30">
      <w:numFmt w:val="bullet"/>
      <w:lvlText w:val="•"/>
      <w:lvlJc w:val="left"/>
      <w:pPr>
        <w:ind w:left="7155" w:hanging="118"/>
      </w:pPr>
      <w:rPr>
        <w:rFonts w:hint="default"/>
        <w:lang w:val="en-US" w:eastAsia="en-US" w:bidi="ar-SA"/>
      </w:rPr>
    </w:lvl>
    <w:lvl w:ilvl="8" w:tplc="8F7E71E0">
      <w:numFmt w:val="bullet"/>
      <w:lvlText w:val="•"/>
      <w:lvlJc w:val="left"/>
      <w:pPr>
        <w:ind w:left="8063" w:hanging="118"/>
      </w:pPr>
      <w:rPr>
        <w:rFonts w:hint="default"/>
        <w:lang w:val="en-US" w:eastAsia="en-US" w:bidi="ar-SA"/>
      </w:rPr>
    </w:lvl>
  </w:abstractNum>
  <w:abstractNum w:abstractNumId="1" w15:restartNumberingAfterBreak="0">
    <w:nsid w:val="1E351D8D"/>
    <w:multiLevelType w:val="multilevel"/>
    <w:tmpl w:val="139C8420"/>
    <w:lvl w:ilvl="0">
      <w:start w:val="3"/>
      <w:numFmt w:val="decimal"/>
      <w:lvlText w:val="%1"/>
      <w:lvlJc w:val="left"/>
      <w:pPr>
        <w:ind w:left="689" w:hanging="716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689" w:hanging="716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689" w:hanging="716"/>
      </w:pPr>
      <w:rPr>
        <w:rFonts w:hint="default"/>
        <w:lang w:val="en-US" w:eastAsia="en-US" w:bidi="ar-SA"/>
      </w:rPr>
    </w:lvl>
    <w:lvl w:ilvl="3">
      <w:start w:val="2"/>
      <w:numFmt w:val="decimal"/>
      <w:lvlText w:val="%2.%3.%4"/>
      <w:lvlJc w:val="left"/>
      <w:pPr>
        <w:ind w:left="689" w:hanging="449"/>
      </w:pPr>
      <w:rPr>
        <w:rFonts w:ascii="Calibri" w:eastAsia="Calibri" w:hAnsi="Calibri" w:cs="Calibri" w:hint="default"/>
        <w:color w:val="2AAA9E"/>
        <w:spacing w:val="-1"/>
        <w:w w:val="75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4359" w:hanging="44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79" w:hanging="44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99" w:hanging="44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19" w:hanging="44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39" w:hanging="449"/>
      </w:pPr>
      <w:rPr>
        <w:rFonts w:hint="default"/>
        <w:lang w:val="en-US" w:eastAsia="en-US" w:bidi="ar-SA"/>
      </w:rPr>
    </w:lvl>
  </w:abstractNum>
  <w:abstractNum w:abstractNumId="2" w15:restartNumberingAfterBreak="0">
    <w:nsid w:val="564D04D0"/>
    <w:multiLevelType w:val="hybridMultilevel"/>
    <w:tmpl w:val="B950ADE6"/>
    <w:lvl w:ilvl="0" w:tplc="DC903888">
      <w:numFmt w:val="bullet"/>
      <w:lvlText w:val="-"/>
      <w:lvlJc w:val="left"/>
      <w:pPr>
        <w:ind w:left="806" w:hanging="118"/>
      </w:pPr>
      <w:rPr>
        <w:rFonts w:ascii="Calibri" w:eastAsia="Calibri" w:hAnsi="Calibri" w:cs="Calibri" w:hint="default"/>
        <w:color w:val="2AAA9E"/>
        <w:w w:val="100"/>
        <w:sz w:val="22"/>
        <w:szCs w:val="22"/>
        <w:lang w:val="en-US" w:eastAsia="en-US" w:bidi="ar-SA"/>
      </w:rPr>
    </w:lvl>
    <w:lvl w:ilvl="1" w:tplc="171E24B8">
      <w:numFmt w:val="bullet"/>
      <w:lvlText w:val="•"/>
      <w:lvlJc w:val="left"/>
      <w:pPr>
        <w:ind w:left="1707" w:hanging="118"/>
      </w:pPr>
      <w:rPr>
        <w:rFonts w:hint="default"/>
        <w:lang w:val="en-US" w:eastAsia="en-US" w:bidi="ar-SA"/>
      </w:rPr>
    </w:lvl>
    <w:lvl w:ilvl="2" w:tplc="1E3094EC">
      <w:numFmt w:val="bullet"/>
      <w:lvlText w:val="•"/>
      <w:lvlJc w:val="left"/>
      <w:pPr>
        <w:ind w:left="2615" w:hanging="118"/>
      </w:pPr>
      <w:rPr>
        <w:rFonts w:hint="default"/>
        <w:lang w:val="en-US" w:eastAsia="en-US" w:bidi="ar-SA"/>
      </w:rPr>
    </w:lvl>
    <w:lvl w:ilvl="3" w:tplc="C89CB446">
      <w:numFmt w:val="bullet"/>
      <w:lvlText w:val="•"/>
      <w:lvlJc w:val="left"/>
      <w:pPr>
        <w:ind w:left="3523" w:hanging="118"/>
      </w:pPr>
      <w:rPr>
        <w:rFonts w:hint="default"/>
        <w:lang w:val="en-US" w:eastAsia="en-US" w:bidi="ar-SA"/>
      </w:rPr>
    </w:lvl>
    <w:lvl w:ilvl="4" w:tplc="75ACD5D8">
      <w:numFmt w:val="bullet"/>
      <w:lvlText w:val="•"/>
      <w:lvlJc w:val="left"/>
      <w:pPr>
        <w:ind w:left="4431" w:hanging="118"/>
      </w:pPr>
      <w:rPr>
        <w:rFonts w:hint="default"/>
        <w:lang w:val="en-US" w:eastAsia="en-US" w:bidi="ar-SA"/>
      </w:rPr>
    </w:lvl>
    <w:lvl w:ilvl="5" w:tplc="4C8E3D20">
      <w:numFmt w:val="bullet"/>
      <w:lvlText w:val="•"/>
      <w:lvlJc w:val="left"/>
      <w:pPr>
        <w:ind w:left="5339" w:hanging="118"/>
      </w:pPr>
      <w:rPr>
        <w:rFonts w:hint="default"/>
        <w:lang w:val="en-US" w:eastAsia="en-US" w:bidi="ar-SA"/>
      </w:rPr>
    </w:lvl>
    <w:lvl w:ilvl="6" w:tplc="7DE4FA0A">
      <w:numFmt w:val="bullet"/>
      <w:lvlText w:val="•"/>
      <w:lvlJc w:val="left"/>
      <w:pPr>
        <w:ind w:left="6247" w:hanging="118"/>
      </w:pPr>
      <w:rPr>
        <w:rFonts w:hint="default"/>
        <w:lang w:val="en-US" w:eastAsia="en-US" w:bidi="ar-SA"/>
      </w:rPr>
    </w:lvl>
    <w:lvl w:ilvl="7" w:tplc="1C369414">
      <w:numFmt w:val="bullet"/>
      <w:lvlText w:val="•"/>
      <w:lvlJc w:val="left"/>
      <w:pPr>
        <w:ind w:left="7155" w:hanging="118"/>
      </w:pPr>
      <w:rPr>
        <w:rFonts w:hint="default"/>
        <w:lang w:val="en-US" w:eastAsia="en-US" w:bidi="ar-SA"/>
      </w:rPr>
    </w:lvl>
    <w:lvl w:ilvl="8" w:tplc="3ADEE386">
      <w:numFmt w:val="bullet"/>
      <w:lvlText w:val="•"/>
      <w:lvlJc w:val="left"/>
      <w:pPr>
        <w:ind w:left="8063" w:hanging="118"/>
      </w:pPr>
      <w:rPr>
        <w:rFonts w:hint="default"/>
        <w:lang w:val="en-US" w:eastAsia="en-US" w:bidi="ar-SA"/>
      </w:rPr>
    </w:lvl>
  </w:abstractNum>
  <w:abstractNum w:abstractNumId="3" w15:restartNumberingAfterBreak="0">
    <w:nsid w:val="5A3436B7"/>
    <w:multiLevelType w:val="multilevel"/>
    <w:tmpl w:val="68202DDA"/>
    <w:lvl w:ilvl="0">
      <w:start w:val="1"/>
      <w:numFmt w:val="decimal"/>
      <w:lvlText w:val="%1"/>
      <w:lvlJc w:val="left"/>
      <w:pPr>
        <w:ind w:left="545" w:hanging="432"/>
      </w:pPr>
      <w:rPr>
        <w:rFonts w:ascii="Calibri" w:eastAsia="Calibri" w:hAnsi="Calibri" w:cs="Calibri" w:hint="default"/>
        <w:color w:val="F16641"/>
        <w:w w:val="99"/>
        <w:sz w:val="32"/>
        <w:szCs w:val="3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89" w:hanging="576"/>
      </w:pPr>
      <w:rPr>
        <w:rFonts w:hint="default"/>
        <w:spacing w:val="-1"/>
        <w:w w:val="10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240" w:hanging="576"/>
      </w:pPr>
      <w:rPr>
        <w:rFonts w:ascii="Calibri" w:eastAsia="Calibri" w:hAnsi="Calibri" w:cs="Calibri" w:hint="default"/>
        <w:color w:val="2AAA9E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319" w:hanging="57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99" w:hanging="57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479" w:hanging="57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59" w:hanging="57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39" w:hanging="57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19" w:hanging="576"/>
      </w:pPr>
      <w:rPr>
        <w:rFonts w:hint="default"/>
        <w:lang w:val="en-US" w:eastAsia="en-US" w:bidi="ar-SA"/>
      </w:rPr>
    </w:lvl>
  </w:abstractNum>
  <w:abstractNum w:abstractNumId="4" w15:restartNumberingAfterBreak="0">
    <w:nsid w:val="658028FC"/>
    <w:multiLevelType w:val="multilevel"/>
    <w:tmpl w:val="72C21174"/>
    <w:lvl w:ilvl="0">
      <w:start w:val="3"/>
      <w:numFmt w:val="decimal"/>
      <w:lvlText w:val="%1"/>
      <w:lvlJc w:val="left"/>
      <w:pPr>
        <w:ind w:left="1346" w:hanging="658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1346" w:hanging="658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46" w:hanging="658"/>
      </w:pPr>
      <w:rPr>
        <w:rFonts w:hint="default"/>
        <w:lang w:val="en-US" w:eastAsia="en-US" w:bidi="ar-SA"/>
      </w:rPr>
    </w:lvl>
    <w:lvl w:ilvl="3">
      <w:start w:val="1"/>
      <w:numFmt w:val="lowerLetter"/>
      <w:lvlText w:val="%1.%2.%3.%4"/>
      <w:lvlJc w:val="left"/>
      <w:pPr>
        <w:ind w:left="1346" w:hanging="658"/>
      </w:pPr>
      <w:rPr>
        <w:rFonts w:ascii="Calibri" w:eastAsia="Calibri" w:hAnsi="Calibri" w:cs="Calibri" w:hint="default"/>
        <w:color w:val="2AAA9E"/>
        <w:spacing w:val="-1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755" w:hanging="65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09" w:hanging="65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63" w:hanging="65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17" w:hanging="65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71" w:hanging="658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3A3"/>
    <w:rsid w:val="001313BE"/>
    <w:rsid w:val="00675D09"/>
    <w:rsid w:val="006763A3"/>
    <w:rsid w:val="007D4A0E"/>
    <w:rsid w:val="00BE279A"/>
    <w:rsid w:val="00C2566F"/>
    <w:rsid w:val="00DD5B2D"/>
    <w:rsid w:val="00FB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76622"/>
  <w15:docId w15:val="{7B77E149-F8B6-4461-95D0-5FFA1983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545" w:hanging="433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line="317" w:lineRule="exact"/>
      <w:ind w:left="113"/>
      <w:outlineLvl w:val="1"/>
    </w:pPr>
    <w:rPr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ind w:left="113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9"/>
    </w:pPr>
  </w:style>
  <w:style w:type="paragraph" w:styleId="Title">
    <w:name w:val="Title"/>
    <w:basedOn w:val="Normal"/>
    <w:uiPriority w:val="10"/>
    <w:qFormat/>
    <w:pPr>
      <w:spacing w:before="27"/>
      <w:ind w:left="2185" w:right="1775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689" w:hanging="577"/>
    </w:pPr>
  </w:style>
  <w:style w:type="paragraph" w:customStyle="1" w:styleId="TableParagraph">
    <w:name w:val="Table Paragraph"/>
    <w:basedOn w:val="Normal"/>
    <w:uiPriority w:val="1"/>
    <w:qFormat/>
    <w:pPr>
      <w:spacing w:before="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sunionucl.org/governing-documents" TargetMode="External"/><Relationship Id="rId13" Type="http://schemas.openxmlformats.org/officeDocument/2006/relationships/hyperlink" Target="http://studentsunionucl.org/content/president-and-treasurer-hub/rules-and-regulation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tudentsunionucl.org/how-to-guid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udentsunionucl.org/content/president-and-treasurer-hub/rules-and-regulation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tudentsunionucl.org/governing-docum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udentsunionucl.org/governing-document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Flynn</dc:creator>
  <cp:lastModifiedBy>Rachel Nguyen</cp:lastModifiedBy>
  <cp:revision>2</cp:revision>
  <dcterms:created xsi:type="dcterms:W3CDTF">2023-09-29T15:52:00Z</dcterms:created>
  <dcterms:modified xsi:type="dcterms:W3CDTF">2023-09-29T15:52:00Z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2023-08-11T00:00:00Z</vt:filetime>
  </property>
</Properties>
</file>