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25CBC683" w:rsidR="005318FD" w:rsidRDefault="00014617" w:rsidP="003545BA">
      <w:pPr>
        <w:pStyle w:val="Title"/>
      </w:pPr>
      <w:r>
        <w:t>RUMS Boat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246DD6FB" w:rsidR="005318FD" w:rsidRDefault="005318FD" w:rsidP="005318FD">
      <w:pPr>
        <w:pStyle w:val="ListParagraph"/>
        <w:rPr>
          <w:sz w:val="24"/>
          <w:szCs w:val="24"/>
        </w:rPr>
      </w:pPr>
    </w:p>
    <w:p w14:paraId="12F81CB8" w14:textId="24DD3001" w:rsidR="005318FD" w:rsidRDefault="00014617" w:rsidP="005318FD">
      <w:pPr>
        <w:pStyle w:val="ListParagraph"/>
        <w:rPr>
          <w:sz w:val="24"/>
          <w:szCs w:val="24"/>
        </w:rPr>
      </w:pPr>
      <w:r>
        <w:rPr>
          <w:noProof/>
          <w:sz w:val="24"/>
          <w:szCs w:val="24"/>
        </w:rPr>
        <mc:AlternateContent>
          <mc:Choice Requires="wpi">
            <w:drawing>
              <wp:anchor distT="0" distB="0" distL="114300" distR="114300" simplePos="0" relativeHeight="251662848" behindDoc="0" locked="0" layoutInCell="1" allowOverlap="1" wp14:anchorId="611CD3AA" wp14:editId="2C9A6F1E">
                <wp:simplePos x="0" y="0"/>
                <wp:positionH relativeFrom="column">
                  <wp:posOffset>660400</wp:posOffset>
                </wp:positionH>
                <wp:positionV relativeFrom="paragraph">
                  <wp:posOffset>-163195</wp:posOffset>
                </wp:positionV>
                <wp:extent cx="1882905" cy="434340"/>
                <wp:effectExtent l="38100" t="38100" r="3175" b="41910"/>
                <wp:wrapNone/>
                <wp:docPr id="13" name="Ink 13"/>
                <wp:cNvGraphicFramePr/>
                <a:graphic xmlns:a="http://schemas.openxmlformats.org/drawingml/2006/main">
                  <a:graphicData uri="http://schemas.microsoft.com/office/word/2010/wordprocessingInk">
                    <w14:contentPart bwMode="auto" r:id="rId9">
                      <w14:nvContentPartPr>
                        <w14:cNvContentPartPr/>
                      </w14:nvContentPartPr>
                      <w14:xfrm>
                        <a:off x="0" y="0"/>
                        <a:ext cx="1882905" cy="434340"/>
                      </w14:xfrm>
                    </w14:contentPart>
                  </a:graphicData>
                </a:graphic>
              </wp:anchor>
            </w:drawing>
          </mc:Choice>
          <mc:Fallback>
            <w:pict>
              <v:shapetype w14:anchorId="01D473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51.3pt;margin-top:-13.55pt;width:149.65pt;height:35.6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KvdWQAQAALwMAAA4AAABkcnMvZTJvRG9jLnhtbJxSy27bMBC8F+g/&#10;EHuv9bAbSILlHGIUyCGpD+0HsBRpERG5wpK2nL/PSrZru0UQIBAgaHeo4czOLu8PrhN7TcGiryGb&#10;pSC0V9hYv63h968f3woQIUrfyA69ruFVB7hfff2yHPpK59hi12gSTOJDNfQ1tDH2VZIE1Wonwwx7&#10;7Rk0SE5GLmmbNCQHZnddkqfpXTIgNT2h0iFwd30EYTXxG6NV/GlM0FF0NRR3ixxE5I+yKEFQDWU2&#10;586fEcpLSFZLWW1J9q1VJ0nyE4qctJ4F/KVayyjFjux/VM4qwoAmzhS6BI2xSk9+2FmW/uPs0b+M&#10;rrKF2lGl0Eft40ZSPM9uAj5zhet4AsMTNpyO3EWEEyOP5+MwjqLXqHaO9RwTId3JyOsQWtsHHnNl&#10;mxroscku+v3+4eJgQxdfz/sNifF8NgfhpWNNbFxwxeGczT/f/s1IcoLe4z0YcmMiLFccauAlfR3f&#10;U+D6EIXiZlYUeZl+B6EYW8z5mQ6cqY8U5+oqAL79JurrelR2teerNwAAAP//AwBQSwMEFAAGAAgA&#10;AAAhACkT/3N9BwAAJBUAABAAAABkcnMvaW5rL2luazEueG1spFjJbiQ3Er0bmH8gcg59IaXkkptg&#10;tU9jYIAZ2PAC2EdZypYKVlU1qlJW99/PexFMZpZU3W57DqXkEuuLhaS+/ubD9tH8MR6Om/3uuvIX&#10;dWXG3e3+brO7v65+/ulb11fmON3s7m4e97vxuvo4Hqtv3v7jq683u9+3j1f4ayBhd+Ro+3hdPUzT&#10;+6vLy+fn54vneLE/3F+Guo6X/979/t//VG8z1934brPbTFB5nJdu97tp/DBR2NXm7rq6nT7UhR6y&#10;f9w/HW7Hss2Vw+1CMR1ubsdv94ftzVQkPtzsduOj2d1sYfcvlZk+vsdgAz3346Ey2w0cduHCpy71&#10;/xqwcPPhulrNn2DiEZZsq8vzMn/9P2VeCmZXn7b9+8P+/XiYNuMCkzqVNz6aW52Lf+roYTzuH5+I&#10;bWX+uHl8gsu+rhHW7I6/POPQa3nw7a/Jy85kg9aW550SxBnMabMdkVrb9yWq0xF2cvnH6SAJGOrg&#10;Xd27evgp1FfBX8X+ovENAzLr07yZZf52eDo+FHm/HZYMkZ3ip/r2vLmbHgpM9UXdFJjWIJ1jfRg3&#10;9w/T3+Pd3O/2h/F7ROr4dBiLDL9yS1QWJ8/UiySNyVXzw/juuvqnlIwRTl0Q95smmhCjfeOaNz7a&#10;qq5css4PvYl9b33yLnS9TcH13rqhNr4Ntg/ON9G66IJ1yZvU27YmgccGlrypLX/12Z+3tcPv7N6n&#10;eOo/E3qe8U8sOc9Eyz7NKKZ/mfke+EQbTQIYIQMCjAy5vU2y68Jg/GADCGr82sb53roW4yQLqYVC&#10;l3rTALVgG+wD+KY3ncwdwgNjaRTpOIvBgVfktrqlRAiNTYNrQdYl01M8/SQrLRJ2xiQvJDGkM6FZ&#10;EeV9uuAoT31ZmIpIoZA0ULlUojkhyM5KuFg2QqaYzZk3ORc7RdssT1ZcLAJIUyYSQJqHQUf2lkFQ&#10;VkYib+mAvvQmBBt65H3xiTGjnfy6UJuYbBhcahCrVX5AqbeEAqYg9YFaBl2MpUHYowdiyxptEmia&#10;ZYoTH9V5jcvLsYo6dRbg0ggKhSHzZLWat1dBKBb1yJoE35F4HkAwtHQd2ehdgjspoUPY3jskDeq7&#10;MR4wIQ/xlegtgdJofn6+9ulL6Geahe/E/88rm5mX799m/mJG55EyrUXhonRaguQaxCV4qV7kGU1m&#10;oERiMslblOVs4eKmks2pLEkyE62juIQdjSE49AmI1qwj+XqMec41kT1zapbnpJZcRewllRYTMl/C&#10;jk+OOU4nKEH6AAYRzQdF1g3wm5kYNaEGpEnPnMIxo65TqPyyzNfA5o2Z8DUBJYColNBMOX/Pcpxd&#10;JMeLDUXsxWI2OZuuisXM041XeH+eYQmO4OkCzwIAh8RBleFvZGNCdaIa0V0kaaBVO6VW+YBzGmjX&#10;bOzq/mL/DMeCFUGDjYw1FmPmOPWhNJLPtAyiQ1+1ZwkQnBBMTOCBZVOhXlnkQH4gEJaAWcOW0jGV&#10;6mD6zoa6g5fsLH0CDjzDoolkCDztMpJnAqamFGvXlEqd7TzdWCxa1l+urecQ0rCuG1yIaHMH21rb&#10;ty40NU+AyMKAubiRpoTqV5N5sDNc/DJ8OPUjXGySaVossCK0EfD0R5jZhLXfckExm8tGCQGoLuBM&#10;guxoKK5xOLgU7UK1jiocgRGdIdq4QixbOc11X9VxrI7j7ETlovtn9PMOJNGVBVtMnMc521iPiGqa&#10;ZiKtlJbXGVxMElqUpA5M1R0hy60n26IFSemaUBgsEdJYyzznVOESJBWDk5qGqlerhakM1JuVzqJ8&#10;NchmR/Q45ACKE6c9b8h0q0MgGpycwKLDbUFr68RJgVW8IV7Zc9+aiOxAtuMuM79a5PY+v1m+9Cov&#10;L6Pv3r07jhPfdL69aNvqbexwUNe43vfNm9R1tmoSXrUsNzqBDwImJblgTOsI7gw80cONEZmfe1De&#10;LsBqtmQodTIzKwBraVnqCfBL4s2RE46cY9RPOaRayVupXwUYtLy+uIC/uFej7thRwIrHTFbNE0vC&#10;LfKkeDFXcSUsoGXdCh2+1Estuq9fdGtFSoobm9AZqX8wCVWAhRxlVaeidKxNkNWlSKvAQo7Dk1et&#10;hHo9wUm9z2Yt6bQukJXSInsOBuU1TLUsZ7YFAmXJNybyzoJLBJpLB+DQzBoeQ/QUTdkmM+QWgh5H&#10;sXL8C7PMBnZI3JIheXZfzJQJ/nCSzVKjxWUNP40QOigCHhjjb5EizJlEMcFKGYhy32EJFquaWWj5&#10;MorYE41k1A1ayv620iVScR+mEbzUU3jRROhmTlV1ij73RDo1FMY8WC2ovojqw4kg+rmpKUcHoBKP&#10;CRwanq2dnR6K0V+QYD62Dq9wPDXQczrb5QaEEwn9VVVwly7RWPwiLl8IYAupEg4sBc/DAE2AD0ml&#10;UhaZzAmheGV7wK3hEjGL24VPBnzv4j8DKpLWKM+nFpBbaEAIOU3GeY8AxcY0g8XLd+jFNskxlYRD&#10;prNt79C/XETXRJnJQ5Xg8OHL07M3eLSom3MIYIzoRyyzHRqidTZAwgBrPTKfT2z085qnO6sF/9bo&#10;XrTm5Z9Wb/8HAAD//wMAUEsDBBQABgAIAAAAIQBGShMd3gAAAAoBAAAPAAAAZHJzL2Rvd25yZXYu&#10;eG1sTI/LTsMwEEX3SPyDNUjsWttRSNMQp6qQkFhCW7F2Y5NEjcdR7Dz4e4YV7OZqju6cKQ+r69ls&#10;x9B5VCC3ApjF2psOGwWX8+smBxaiRqN7j1bBtw1wqO7vSl0Yv+CHnU+xYVSCodAK2hiHgvNQt9bp&#10;sPWDRdp9+dHpSHFsuBn1QuWu54kQGXe6Q7rQ6sG+tLa+nSanYDrunpb0NjfZ/lLLN9G9f+b5otTj&#10;w3p8BhbtGv9g+NUndajI6eonNIH1lEWSEapgk+wkMCJSIffArjSkEnhV8v8vV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Yoq91ZABAAAvAwAADgAAAAAA&#10;AAAAAAAAAAA8AgAAZHJzL2Uyb0RvYy54bWxQSwECLQAUAAYACAAAACEAKRP/c30HAAAkFQAAEAAA&#10;AAAAAAAAAAAAAAD4AwAAZHJzL2luay9pbmsxLnhtbFBLAQItABQABgAIAAAAIQBGShMd3gAAAAoB&#10;AAAPAAAAAAAAAAAAAAAAAKMLAABkcnMvZG93bnJldi54bWxQSwECLQAUAAYACAAAACEAeRi8nb8A&#10;AAAhAQAAGQAAAAAAAAAAAAAAAACuDAAAZHJzL19yZWxzL2Uyb0RvYy54bWwucmVsc1BLBQYAAAAA&#10;BgAGAHgBAACkDQAAAAA=&#10;">
                <v:imagedata r:id="rId10" o:title=""/>
              </v:shape>
            </w:pict>
          </mc:Fallback>
        </mc:AlternateContent>
      </w:r>
      <w:r w:rsidR="005318FD">
        <w:rPr>
          <w:sz w:val="24"/>
          <w:szCs w:val="24"/>
        </w:rPr>
        <w:t>___________________________________</w:t>
      </w:r>
    </w:p>
    <w:p w14:paraId="719804F1" w14:textId="6118172A" w:rsidR="005318FD" w:rsidRDefault="00014617" w:rsidP="005318FD">
      <w:pPr>
        <w:pStyle w:val="ListParagraph"/>
        <w:rPr>
          <w:sz w:val="24"/>
          <w:szCs w:val="24"/>
        </w:rPr>
      </w:pPr>
      <w:r>
        <w:rPr>
          <w:sz w:val="24"/>
          <w:szCs w:val="24"/>
        </w:rPr>
        <w:t xml:space="preserve">Laura Dan, RUMS Boat </w:t>
      </w:r>
      <w:r w:rsidR="005318FD">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4F69FA04" w:rsidR="005318FD" w:rsidRDefault="003545BA" w:rsidP="005318FD">
      <w:pPr>
        <w:rPr>
          <w:sz w:val="28"/>
          <w:szCs w:val="28"/>
        </w:rPr>
      </w:pPr>
      <w:r>
        <w:rPr>
          <w:sz w:val="28"/>
          <w:szCs w:val="28"/>
        </w:rPr>
        <w:t xml:space="preserve">Click here for the </w:t>
      </w:r>
      <w:hyperlink r:id="rId11" w:history="1">
        <w:proofErr w:type="spellStart"/>
        <w:r w:rsidRPr="003545BA">
          <w:rPr>
            <w:rStyle w:val="Hyperlink"/>
            <w:sz w:val="28"/>
            <w:szCs w:val="28"/>
          </w:rPr>
          <w:t>Tfl</w:t>
        </w:r>
        <w:proofErr w:type="spellEnd"/>
        <w:r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4D03B719" w:rsidR="003545BA" w:rsidRDefault="00E901D1" w:rsidP="005318FD">
      <w:pPr>
        <w:rPr>
          <w:sz w:val="28"/>
          <w:szCs w:val="28"/>
        </w:rPr>
      </w:pPr>
      <w:r>
        <w:rPr>
          <w:sz w:val="28"/>
          <w:szCs w:val="28"/>
        </w:rPr>
        <w:t>The nearest station</w:t>
      </w:r>
      <w:r w:rsidR="0052759D">
        <w:rPr>
          <w:sz w:val="28"/>
          <w:szCs w:val="28"/>
        </w:rPr>
        <w:t xml:space="preserve"> to the University </w:t>
      </w:r>
      <w:r w:rsidR="00CE017F">
        <w:rPr>
          <w:sz w:val="28"/>
          <w:szCs w:val="28"/>
        </w:rPr>
        <w:t>o</w:t>
      </w:r>
      <w:r w:rsidR="0052759D">
        <w:rPr>
          <w:sz w:val="28"/>
          <w:szCs w:val="28"/>
        </w:rPr>
        <w:t>f London Boat House</w:t>
      </w:r>
      <w:r>
        <w:rPr>
          <w:sz w:val="28"/>
          <w:szCs w:val="28"/>
        </w:rPr>
        <w:t xml:space="preserve"> is </w:t>
      </w:r>
      <w:r w:rsidR="00585A12">
        <w:rPr>
          <w:sz w:val="28"/>
          <w:szCs w:val="28"/>
        </w:rPr>
        <w:t xml:space="preserve">Gunnersbury </w:t>
      </w:r>
      <w:r w:rsidR="00767164">
        <w:rPr>
          <w:sz w:val="28"/>
          <w:szCs w:val="28"/>
        </w:rPr>
        <w:t>(</w:t>
      </w:r>
      <w:r w:rsidR="00EF5CFE">
        <w:rPr>
          <w:sz w:val="28"/>
          <w:szCs w:val="28"/>
        </w:rPr>
        <w:t>District Line and Overground</w:t>
      </w:r>
      <w:r w:rsidR="00DA5910">
        <w:rPr>
          <w:sz w:val="28"/>
          <w:szCs w:val="28"/>
        </w:rPr>
        <w:t>)</w:t>
      </w:r>
      <w:r w:rsidR="00417688">
        <w:rPr>
          <w:sz w:val="28"/>
          <w:szCs w:val="28"/>
        </w:rPr>
        <w:t>; however, this does not have step-free access and it around a 20 minutes’ walk from the venue.</w:t>
      </w:r>
    </w:p>
    <w:p w14:paraId="1B16BE10" w14:textId="0BCC1725" w:rsidR="00417688" w:rsidRDefault="002B346D" w:rsidP="005318FD">
      <w:pPr>
        <w:rPr>
          <w:sz w:val="28"/>
          <w:szCs w:val="28"/>
        </w:rPr>
      </w:pPr>
      <w:r>
        <w:rPr>
          <w:sz w:val="28"/>
          <w:szCs w:val="28"/>
        </w:rPr>
        <w:t>Chiswick is the clos</w:t>
      </w:r>
      <w:r w:rsidR="00167DC1">
        <w:rPr>
          <w:sz w:val="28"/>
          <w:szCs w:val="28"/>
        </w:rPr>
        <w:t>es</w:t>
      </w:r>
      <w:r>
        <w:rPr>
          <w:sz w:val="28"/>
          <w:szCs w:val="28"/>
        </w:rPr>
        <w:t xml:space="preserve">t Main Line station </w:t>
      </w:r>
      <w:r w:rsidR="001A4C2E">
        <w:rPr>
          <w:sz w:val="28"/>
          <w:szCs w:val="28"/>
        </w:rPr>
        <w:t>which is around 10 minutes’ walk from th</w:t>
      </w:r>
      <w:r w:rsidR="0052759D">
        <w:rPr>
          <w:sz w:val="28"/>
          <w:szCs w:val="28"/>
        </w:rPr>
        <w:t xml:space="preserve">e </w:t>
      </w:r>
      <w:r w:rsidR="001A4C2E">
        <w:rPr>
          <w:sz w:val="28"/>
          <w:szCs w:val="28"/>
        </w:rPr>
        <w:t>venu</w:t>
      </w:r>
      <w:r w:rsidR="0052759D">
        <w:rPr>
          <w:sz w:val="28"/>
          <w:szCs w:val="28"/>
        </w:rPr>
        <w:t>e</w:t>
      </w:r>
      <w:r w:rsidR="001A4C2E">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39BF84DC"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stops close to </w:t>
      </w:r>
      <w:r w:rsidR="0052759D">
        <w:rPr>
          <w:sz w:val="28"/>
          <w:szCs w:val="28"/>
        </w:rPr>
        <w:t>The UoL Boat House</w:t>
      </w:r>
      <w:r w:rsidR="00A81256">
        <w:rPr>
          <w:sz w:val="28"/>
          <w:szCs w:val="28"/>
        </w:rPr>
        <w:t xml:space="preserve"> are on Sutton CT Road, </w:t>
      </w:r>
      <w:r w:rsidR="00DA5BB5">
        <w:rPr>
          <w:sz w:val="28"/>
          <w:szCs w:val="28"/>
        </w:rPr>
        <w:t xml:space="preserve">Spencer Road and Bolton Road. </w:t>
      </w:r>
    </w:p>
    <w:p w14:paraId="100DC4DB" w14:textId="36F68E03" w:rsidR="004B2A33" w:rsidRDefault="00353337" w:rsidP="005318FD">
      <w:pPr>
        <w:rPr>
          <w:sz w:val="28"/>
          <w:szCs w:val="28"/>
        </w:rPr>
      </w:pPr>
      <w:r>
        <w:rPr>
          <w:sz w:val="28"/>
          <w:szCs w:val="28"/>
        </w:rPr>
        <w:t>Two</w:t>
      </w:r>
      <w:r w:rsidR="00CF429D" w:rsidRPr="00CF429D">
        <w:rPr>
          <w:sz w:val="28"/>
          <w:szCs w:val="28"/>
        </w:rPr>
        <w:t xml:space="preserve"> bus routes pass close to the </w:t>
      </w:r>
      <w:r w:rsidR="00CF429D">
        <w:rPr>
          <w:sz w:val="28"/>
          <w:szCs w:val="28"/>
        </w:rPr>
        <w:t xml:space="preserve">facility </w:t>
      </w:r>
      <w:r w:rsidR="00CF429D" w:rsidRPr="00CF429D">
        <w:rPr>
          <w:sz w:val="28"/>
          <w:szCs w:val="28"/>
        </w:rPr>
        <w:t>including the</w:t>
      </w:r>
      <w:r w:rsidR="00DA5BB5">
        <w:rPr>
          <w:sz w:val="28"/>
          <w:szCs w:val="28"/>
        </w:rPr>
        <w:t xml:space="preserve"> 272 from </w:t>
      </w:r>
      <w:r w:rsidR="00A74A60">
        <w:rPr>
          <w:sz w:val="28"/>
          <w:szCs w:val="28"/>
        </w:rPr>
        <w:t>Shepherds Bush to Chiswick</w:t>
      </w:r>
      <w:r w:rsidR="000C2755">
        <w:rPr>
          <w:sz w:val="28"/>
          <w:szCs w:val="28"/>
        </w:rPr>
        <w:t xml:space="preserve"> and the E3 from Greenford Broadway to Chiswick, Edensor Road. </w:t>
      </w: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lastRenderedPageBreak/>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0A5A1D4F" w:rsidR="00954D51"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option on the slider at the bottom of the screen and follow the instructions. If you would prefer to book a mini cab, then there are several companies in</w:t>
      </w:r>
      <w:r w:rsidR="00CF7956">
        <w:rPr>
          <w:sz w:val="28"/>
          <w:szCs w:val="28"/>
        </w:rPr>
        <w:t xml:space="preserve"> the area </w:t>
      </w:r>
      <w:r w:rsidRPr="004B2A33">
        <w:rPr>
          <w:sz w:val="28"/>
          <w:szCs w:val="28"/>
        </w:rPr>
        <w:t>including</w:t>
      </w:r>
      <w:r w:rsidR="00954D51">
        <w:rPr>
          <w:sz w:val="28"/>
          <w:szCs w:val="28"/>
        </w:rPr>
        <w:t>:</w:t>
      </w:r>
    </w:p>
    <w:p w14:paraId="3E231400" w14:textId="331D91F1" w:rsidR="00353337" w:rsidRDefault="003674B6" w:rsidP="005318FD">
      <w:pPr>
        <w:rPr>
          <w:sz w:val="28"/>
          <w:szCs w:val="28"/>
        </w:rPr>
      </w:pPr>
      <w:r>
        <w:rPr>
          <w:sz w:val="28"/>
          <w:szCs w:val="28"/>
        </w:rPr>
        <w:t xml:space="preserve">Bloomfield Executive Cars: </w:t>
      </w:r>
      <w:r w:rsidRPr="003674B6">
        <w:rPr>
          <w:sz w:val="28"/>
          <w:szCs w:val="28"/>
        </w:rPr>
        <w:t>020 8487 8800</w:t>
      </w:r>
    </w:p>
    <w:p w14:paraId="481BEDCD" w14:textId="70BCCE69" w:rsidR="00E95324" w:rsidRDefault="00E95324" w:rsidP="005318FD">
      <w:pPr>
        <w:rPr>
          <w:sz w:val="28"/>
          <w:szCs w:val="28"/>
        </w:rPr>
      </w:pPr>
      <w:r>
        <w:rPr>
          <w:sz w:val="28"/>
          <w:szCs w:val="28"/>
        </w:rPr>
        <w:t xml:space="preserve">Chiswick Park Cars: </w:t>
      </w:r>
      <w:r w:rsidRPr="00E95324">
        <w:rPr>
          <w:sz w:val="28"/>
          <w:szCs w:val="28"/>
        </w:rPr>
        <w:t>020 8742 2020</w:t>
      </w:r>
    </w:p>
    <w:p w14:paraId="0EAC4E7B" w14:textId="126CF788" w:rsidR="004B2A33" w:rsidRPr="004B2A33" w:rsidRDefault="004B2A33" w:rsidP="005318FD">
      <w:pPr>
        <w:rPr>
          <w:sz w:val="28"/>
          <w:szCs w:val="28"/>
        </w:rPr>
      </w:pPr>
      <w:r w:rsidRPr="004B2A33">
        <w:rPr>
          <w:sz w:val="28"/>
          <w:szCs w:val="28"/>
        </w:rPr>
        <w:t xml:space="preserve">There are no designated drop off/pick up point outside the facility. However, suggested drop off/pick up points are </w:t>
      </w:r>
      <w:r w:rsidR="00954D51">
        <w:rPr>
          <w:sz w:val="28"/>
          <w:szCs w:val="28"/>
        </w:rPr>
        <w:t>on</w:t>
      </w:r>
      <w:r w:rsidR="002C4C61">
        <w:rPr>
          <w:sz w:val="28"/>
          <w:szCs w:val="28"/>
        </w:rPr>
        <w:t xml:space="preserve"> </w:t>
      </w:r>
      <w:r w:rsidR="00B82EDF">
        <w:rPr>
          <w:sz w:val="28"/>
          <w:szCs w:val="28"/>
        </w:rPr>
        <w:t>Hartington Road and Grove Park Road</w:t>
      </w:r>
      <w:r w:rsidR="00E978FB">
        <w:rPr>
          <w:sz w:val="28"/>
          <w:szCs w:val="28"/>
        </w:rPr>
        <w:t xml:space="preserve"> which are outside the venue.</w:t>
      </w:r>
    </w:p>
    <w:p w14:paraId="3CD85FF1" w14:textId="047F0C3F"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2" w:history="1">
        <w:r w:rsidR="007B0654" w:rsidRPr="00472D52">
          <w:rPr>
            <w:rStyle w:val="Hyperlink"/>
            <w:sz w:val="28"/>
            <w:szCs w:val="28"/>
          </w:rPr>
          <w:t>https://tfl.gov.uk/transport-accessibility/?cid=transportaccessibility</w:t>
        </w:r>
      </w:hyperlink>
      <w:r w:rsidR="007B0654">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1A2F061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3DA42693" w14:textId="77777777" w:rsidR="007B0654" w:rsidRDefault="007B0654" w:rsidP="00E2251B">
      <w:pPr>
        <w:pStyle w:val="Heading2"/>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P</w:t>
      </w:r>
      <w:r w:rsidRPr="007B0654">
        <w:rPr>
          <w:rFonts w:asciiTheme="minorHAnsi" w:eastAsiaTheme="minorHAnsi" w:hAnsiTheme="minorHAnsi" w:cstheme="minorBidi"/>
          <w:color w:val="auto"/>
          <w:sz w:val="28"/>
          <w:szCs w:val="28"/>
        </w:rPr>
        <w:t xml:space="preserve">arking on streets around </w:t>
      </w:r>
      <w:proofErr w:type="spellStart"/>
      <w:r w:rsidRPr="007B0654">
        <w:rPr>
          <w:rFonts w:asciiTheme="minorHAnsi" w:eastAsiaTheme="minorHAnsi" w:hAnsiTheme="minorHAnsi" w:cstheme="minorBidi"/>
          <w:color w:val="auto"/>
          <w:sz w:val="28"/>
          <w:szCs w:val="28"/>
        </w:rPr>
        <w:t>theboathouse</w:t>
      </w:r>
      <w:proofErr w:type="spellEnd"/>
      <w:r w:rsidRPr="007B0654">
        <w:rPr>
          <w:rFonts w:asciiTheme="minorHAnsi" w:eastAsiaTheme="minorHAnsi" w:hAnsiTheme="minorHAnsi" w:cstheme="minorBidi"/>
          <w:color w:val="auto"/>
          <w:sz w:val="28"/>
          <w:szCs w:val="28"/>
        </w:rPr>
        <w:t xml:space="preserve"> is possible. There are parking restrictions between 10am and 12pm each weekday</w:t>
      </w:r>
      <w:r>
        <w:rPr>
          <w:rFonts w:asciiTheme="minorHAnsi" w:eastAsiaTheme="minorHAnsi" w:hAnsiTheme="minorHAnsi" w:cstheme="minorBidi"/>
          <w:color w:val="auto"/>
          <w:sz w:val="28"/>
          <w:szCs w:val="28"/>
        </w:rPr>
        <w:t>.</w:t>
      </w:r>
    </w:p>
    <w:p w14:paraId="112C50D3" w14:textId="77777777" w:rsidR="007B0654" w:rsidRDefault="007B0654" w:rsidP="00E2251B">
      <w:pPr>
        <w:pStyle w:val="Heading2"/>
        <w:rPr>
          <w:rFonts w:asciiTheme="minorHAnsi" w:eastAsiaTheme="minorHAnsi" w:hAnsiTheme="minorHAnsi" w:cstheme="minorBidi"/>
          <w:color w:val="auto"/>
          <w:sz w:val="28"/>
          <w:szCs w:val="28"/>
        </w:rPr>
      </w:pPr>
    </w:p>
    <w:p w14:paraId="2649ABB4" w14:textId="5D689BC2"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Accessible Toilets </w:t>
      </w:r>
    </w:p>
    <w:p w14:paraId="387C5264" w14:textId="10F57961" w:rsidR="00EB1698" w:rsidRPr="00E75F6F" w:rsidRDefault="007B0654" w:rsidP="00E2251B">
      <w:pPr>
        <w:rPr>
          <w:sz w:val="28"/>
          <w:szCs w:val="28"/>
        </w:rPr>
      </w:pPr>
      <w:r>
        <w:rPr>
          <w:sz w:val="28"/>
          <w:szCs w:val="28"/>
        </w:rPr>
        <w:t>No.</w:t>
      </w:r>
    </w:p>
    <w:p w14:paraId="4E682D13" w14:textId="58F2DE48"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Non accessible Toilets </w:t>
      </w:r>
    </w:p>
    <w:p w14:paraId="2F1F20FD" w14:textId="5278C2FB" w:rsidR="00EB1698" w:rsidRPr="00E75F6F" w:rsidRDefault="00FA70D2" w:rsidP="00E2251B">
      <w:pPr>
        <w:rPr>
          <w:sz w:val="28"/>
          <w:szCs w:val="28"/>
        </w:rPr>
      </w:pPr>
      <w:r>
        <w:rPr>
          <w:sz w:val="28"/>
          <w:szCs w:val="28"/>
        </w:rPr>
        <w:t>T</w:t>
      </w:r>
      <w:r w:rsidRPr="00FA70D2">
        <w:rPr>
          <w:sz w:val="28"/>
          <w:szCs w:val="28"/>
        </w:rPr>
        <w:t>he changing rooms and toilets are located on the first floor with access only via stairs. There are no accessible toilet facilities.</w:t>
      </w:r>
    </w:p>
    <w:p w14:paraId="0AE44AF5" w14:textId="2FD8D62C" w:rsidR="00EB1698" w:rsidRPr="00E75F6F" w:rsidRDefault="00EB1698" w:rsidP="00EB1698">
      <w:pPr>
        <w:pStyle w:val="Heading2"/>
        <w:rPr>
          <w:b/>
          <w:bCs/>
          <w:color w:val="000000" w:themeColor="text1"/>
          <w:sz w:val="28"/>
          <w:szCs w:val="28"/>
        </w:rPr>
      </w:pPr>
      <w:r w:rsidRPr="00E75F6F">
        <w:rPr>
          <w:b/>
          <w:bCs/>
          <w:color w:val="000000" w:themeColor="text1"/>
          <w:sz w:val="28"/>
          <w:szCs w:val="28"/>
        </w:rPr>
        <w:lastRenderedPageBreak/>
        <w:t xml:space="preserve">Changing </w:t>
      </w:r>
      <w:r w:rsidR="00FA70D2">
        <w:rPr>
          <w:b/>
          <w:bCs/>
          <w:color w:val="000000" w:themeColor="text1"/>
          <w:sz w:val="28"/>
          <w:szCs w:val="28"/>
        </w:rPr>
        <w:t>Rooms</w:t>
      </w:r>
      <w:r w:rsidRPr="00E75F6F">
        <w:rPr>
          <w:b/>
          <w:bCs/>
          <w:color w:val="000000" w:themeColor="text1"/>
          <w:sz w:val="28"/>
          <w:szCs w:val="28"/>
        </w:rPr>
        <w:t xml:space="preserve"> </w:t>
      </w:r>
    </w:p>
    <w:p w14:paraId="6639C5F9" w14:textId="395CF3A9" w:rsidR="00E75F6F" w:rsidRPr="00E75F6F" w:rsidRDefault="00FA70D2" w:rsidP="00EB1698">
      <w:pPr>
        <w:pStyle w:val="Heading2"/>
        <w:rPr>
          <w:color w:val="000000" w:themeColor="text1"/>
          <w:sz w:val="28"/>
          <w:szCs w:val="28"/>
        </w:rPr>
      </w:pPr>
      <w:r>
        <w:rPr>
          <w:color w:val="000000" w:themeColor="text1"/>
          <w:sz w:val="28"/>
          <w:szCs w:val="28"/>
        </w:rPr>
        <w:t>Yes.</w:t>
      </w:r>
    </w:p>
    <w:p w14:paraId="1BCCD9B0" w14:textId="77777777" w:rsidR="00E75F6F" w:rsidRPr="00E75F6F" w:rsidRDefault="00E75F6F" w:rsidP="00E75F6F">
      <w:pPr>
        <w:rPr>
          <w:sz w:val="28"/>
          <w:szCs w:val="28"/>
        </w:rPr>
      </w:pPr>
    </w:p>
    <w:p w14:paraId="6B06AC4D" w14:textId="28D09D9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Tactile Guidance Pathway </w:t>
      </w:r>
    </w:p>
    <w:p w14:paraId="720499DE" w14:textId="2C667708" w:rsidR="00E75F6F" w:rsidRDefault="00FA70D2" w:rsidP="00EB1698">
      <w:pPr>
        <w:pStyle w:val="Heading2"/>
        <w:rPr>
          <w:color w:val="000000" w:themeColor="text1"/>
          <w:sz w:val="28"/>
          <w:szCs w:val="28"/>
        </w:rPr>
      </w:pPr>
      <w:r>
        <w:rPr>
          <w:color w:val="000000" w:themeColor="text1"/>
          <w:sz w:val="28"/>
          <w:szCs w:val="28"/>
        </w:rPr>
        <w:t>None.</w:t>
      </w:r>
    </w:p>
    <w:p w14:paraId="78F0A5B2" w14:textId="77777777" w:rsidR="00E75F6F" w:rsidRPr="00E75F6F" w:rsidRDefault="00E75F6F" w:rsidP="00E75F6F"/>
    <w:p w14:paraId="73828191" w14:textId="3E9EED5B" w:rsidR="00EB1698" w:rsidRPr="00E75F6F" w:rsidRDefault="00EB1698" w:rsidP="00EB1698">
      <w:pPr>
        <w:pStyle w:val="Heading2"/>
        <w:rPr>
          <w:b/>
          <w:bCs/>
          <w:color w:val="000000" w:themeColor="text1"/>
          <w:sz w:val="28"/>
          <w:szCs w:val="28"/>
        </w:rPr>
      </w:pPr>
      <w:r w:rsidRPr="00E75F6F">
        <w:rPr>
          <w:noProof/>
          <w:sz w:val="28"/>
          <w:szCs w:val="28"/>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F6F">
        <w:rPr>
          <w:b/>
          <w:bCs/>
          <w:color w:val="000000" w:themeColor="text1"/>
          <w:sz w:val="28"/>
          <w:szCs w:val="28"/>
        </w:rPr>
        <w:t>Hearing Induction Loop</w:t>
      </w:r>
    </w:p>
    <w:p w14:paraId="6D48795D" w14:textId="7B5624F8" w:rsidR="00EB1698" w:rsidRPr="00E75F6F" w:rsidRDefault="00FA70D2" w:rsidP="00E2251B">
      <w:pPr>
        <w:rPr>
          <w:sz w:val="28"/>
          <w:szCs w:val="28"/>
        </w:rPr>
      </w:pPr>
      <w:r>
        <w:rPr>
          <w:sz w:val="28"/>
          <w:szCs w:val="28"/>
        </w:rPr>
        <w:t>None.</w:t>
      </w:r>
    </w:p>
    <w:p w14:paraId="0579EEC4" w14:textId="7EAD6D82" w:rsidR="00F37726" w:rsidRPr="00E75F6F" w:rsidRDefault="00F37726" w:rsidP="00E75F6F">
      <w:pPr>
        <w:pStyle w:val="Heading2"/>
        <w:rPr>
          <w:b/>
          <w:bCs/>
          <w:color w:val="000000" w:themeColor="text1"/>
          <w:sz w:val="28"/>
          <w:szCs w:val="28"/>
        </w:rPr>
      </w:pPr>
      <w:r w:rsidRPr="00E75F6F">
        <w:rPr>
          <w:b/>
          <w:bCs/>
          <w:color w:val="000000" w:themeColor="text1"/>
          <w:sz w:val="28"/>
          <w:szCs w:val="28"/>
        </w:rPr>
        <w:t>BSL User at training/Venue</w:t>
      </w:r>
    </w:p>
    <w:p w14:paraId="130A8D5C" w14:textId="438D11E2" w:rsidR="00F37726" w:rsidRPr="00E75F6F" w:rsidRDefault="00F37726" w:rsidP="00F37726">
      <w:pPr>
        <w:rPr>
          <w:sz w:val="28"/>
          <w:szCs w:val="28"/>
        </w:rPr>
      </w:pPr>
      <w:r w:rsidRPr="00E75F6F">
        <w:rPr>
          <w:sz w:val="28"/>
          <w:szCs w:val="28"/>
        </w:rP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39BC7F22" w14:textId="70411217" w:rsidR="00F37726" w:rsidRPr="00E75F6F" w:rsidRDefault="00FA70D2" w:rsidP="00F37726">
      <w:pPr>
        <w:rPr>
          <w:sz w:val="28"/>
          <w:szCs w:val="28"/>
        </w:rPr>
      </w:pPr>
      <w:r>
        <w:rPr>
          <w:sz w:val="28"/>
          <w:szCs w:val="28"/>
        </w:rPr>
        <w:t>For further information about the facility please contact:</w:t>
      </w:r>
    </w:p>
    <w:p w14:paraId="5AAF5CD2" w14:textId="7C00E924" w:rsidR="00F37726" w:rsidRPr="00E75F6F" w:rsidRDefault="00F37726" w:rsidP="00F37726">
      <w:pPr>
        <w:rPr>
          <w:sz w:val="28"/>
          <w:szCs w:val="28"/>
        </w:rPr>
      </w:pPr>
      <w:r w:rsidRPr="00E75F6F">
        <w:rPr>
          <w:sz w:val="28"/>
          <w:szCs w:val="28"/>
        </w:rPr>
        <w:t xml:space="preserve">Phone </w:t>
      </w:r>
      <w:r w:rsidR="00E75F6F" w:rsidRPr="00E75F6F">
        <w:rPr>
          <w:sz w:val="28"/>
          <w:szCs w:val="28"/>
        </w:rPr>
        <w:t xml:space="preserve">– </w:t>
      </w:r>
      <w:r w:rsidR="00FA70D2" w:rsidRPr="00FA70D2">
        <w:rPr>
          <w:sz w:val="28"/>
          <w:szCs w:val="28"/>
        </w:rPr>
        <w:t>0208 994 5928</w:t>
      </w:r>
    </w:p>
    <w:p w14:paraId="133B4179" w14:textId="564119EC" w:rsidR="00F37726" w:rsidRPr="00E75F6F" w:rsidRDefault="00F37726" w:rsidP="00F37726">
      <w:pPr>
        <w:rPr>
          <w:sz w:val="28"/>
          <w:szCs w:val="28"/>
        </w:rPr>
      </w:pPr>
      <w:r w:rsidRPr="00E75F6F">
        <w:rPr>
          <w:sz w:val="28"/>
          <w:szCs w:val="28"/>
        </w:rPr>
        <w:t>Email</w:t>
      </w:r>
      <w:r w:rsidR="00E75F6F" w:rsidRPr="00E75F6F">
        <w:rPr>
          <w:sz w:val="28"/>
          <w:szCs w:val="28"/>
        </w:rPr>
        <w:t xml:space="preserve"> – </w:t>
      </w:r>
      <w:hyperlink r:id="rId14" w:history="1">
        <w:r w:rsidR="00FA70D2" w:rsidRPr="00472D52">
          <w:rPr>
            <w:rStyle w:val="Hyperlink"/>
            <w:sz w:val="28"/>
            <w:szCs w:val="28"/>
          </w:rPr>
          <w:t>adminULBH@gmail.com</w:t>
        </w:r>
      </w:hyperlink>
      <w:r w:rsidR="00FA70D2">
        <w:rPr>
          <w:sz w:val="28"/>
          <w:szCs w:val="28"/>
        </w:rPr>
        <w:t xml:space="preserve"> </w:t>
      </w:r>
      <w:r w:rsidR="00E75F6F" w:rsidRPr="00E75F6F">
        <w:rPr>
          <w:sz w:val="28"/>
          <w:szCs w:val="28"/>
        </w:rPr>
        <w:t xml:space="preserve"> </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14617"/>
    <w:rsid w:val="00063083"/>
    <w:rsid w:val="000C2755"/>
    <w:rsid w:val="000E0B03"/>
    <w:rsid w:val="00167DC1"/>
    <w:rsid w:val="001A4C2E"/>
    <w:rsid w:val="001F2386"/>
    <w:rsid w:val="00285D99"/>
    <w:rsid w:val="002B346D"/>
    <w:rsid w:val="002C4C61"/>
    <w:rsid w:val="003315D8"/>
    <w:rsid w:val="00335DC1"/>
    <w:rsid w:val="00342862"/>
    <w:rsid w:val="00353337"/>
    <w:rsid w:val="003545BA"/>
    <w:rsid w:val="003674B6"/>
    <w:rsid w:val="00372207"/>
    <w:rsid w:val="003E52A7"/>
    <w:rsid w:val="003F5DBB"/>
    <w:rsid w:val="00417688"/>
    <w:rsid w:val="00463D11"/>
    <w:rsid w:val="0049387E"/>
    <w:rsid w:val="004B2A33"/>
    <w:rsid w:val="0052759D"/>
    <w:rsid w:val="005318FD"/>
    <w:rsid w:val="00585A12"/>
    <w:rsid w:val="005C6BE3"/>
    <w:rsid w:val="00654F69"/>
    <w:rsid w:val="006803B1"/>
    <w:rsid w:val="006B57A6"/>
    <w:rsid w:val="00767164"/>
    <w:rsid w:val="007B0654"/>
    <w:rsid w:val="007C6B81"/>
    <w:rsid w:val="008126E9"/>
    <w:rsid w:val="00927E0E"/>
    <w:rsid w:val="00954D51"/>
    <w:rsid w:val="009857C0"/>
    <w:rsid w:val="009960C4"/>
    <w:rsid w:val="009D090F"/>
    <w:rsid w:val="009D14A2"/>
    <w:rsid w:val="00A02863"/>
    <w:rsid w:val="00A74A60"/>
    <w:rsid w:val="00A81256"/>
    <w:rsid w:val="00A8339B"/>
    <w:rsid w:val="00B54206"/>
    <w:rsid w:val="00B82EDF"/>
    <w:rsid w:val="00B85BD8"/>
    <w:rsid w:val="00C629AC"/>
    <w:rsid w:val="00C83465"/>
    <w:rsid w:val="00C94F98"/>
    <w:rsid w:val="00CE017F"/>
    <w:rsid w:val="00CF429D"/>
    <w:rsid w:val="00CF7956"/>
    <w:rsid w:val="00D44D6F"/>
    <w:rsid w:val="00DA5910"/>
    <w:rsid w:val="00DA5BB5"/>
    <w:rsid w:val="00DE6E6C"/>
    <w:rsid w:val="00E2251B"/>
    <w:rsid w:val="00E63365"/>
    <w:rsid w:val="00E75F6F"/>
    <w:rsid w:val="00E901D1"/>
    <w:rsid w:val="00E95324"/>
    <w:rsid w:val="00E978FB"/>
    <w:rsid w:val="00EB1698"/>
    <w:rsid w:val="00EF5CFE"/>
    <w:rsid w:val="00F37726"/>
    <w:rsid w:val="00F44F1E"/>
    <w:rsid w:val="00FA4E31"/>
    <w:rsid w:val="00FA70D2"/>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fl.gov.uk/transport-accessibility/?cid=transportaccessi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hyperlink" Target="mailto:adminULBH@gmail.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09T20:21:38.515"/>
    </inkml:context>
    <inkml:brush xml:id="br0">
      <inkml:brushProperty name="width" value="0.05" units="cm"/>
      <inkml:brushProperty name="height" value="0.05" units="cm"/>
      <inkml:brushProperty name="ignorePressure" value="1"/>
    </inkml:brush>
  </inkml:definitions>
  <inkml:trace contextRef="#ctx0" brushRef="#br0">553 233,'-5'13,"0"-4,-198 388,141-278,42-81,-90 162,82-153,-3-2,-41 48,60-81,12-12,-1 0,1 0,0 0,0 0,0 0,0 0,0 0,0 1,0-1,0 0,0 0,0 0,0 0,0 0,0 0,0 0,0 0,0 0,0 0,0 0,0 0,-1 0,1 0,0 0,0 0,0 0,0 0,0 0,0 0,0 0,0 0,0 0,0 0,0 0,-1 0,1 0,0 0,0 0,0 0,0 0,0 0,0 0,0 0,0 0,0 0,0 0,0 0,0 0,-1 0,1 0,0 0,0 0,0 0,0 0,0-1,0 1,0 0,0 0,0 0,0 0,0 0,0 0,0 0,0 0,0 0,13-23,3 4,1 2,1 0,0 1,1 1,0 1,43-23,-29 19,2 2,0 2,65-18,-60 24,0 2,46-1,-48 5,0-2,55-13,-58 7,0-2,-1-2,-1-1,0-1,-1-2,32-24,-29 16,-1-1,-1-2,-2-1,49-61,-74 84,0 0,-1-1,0 1,0-1,-1 0,0-1,0 1,4-18,-7 25,-1-1,0 1,0 0,0-1,1 1,-2-1,1 1,0 0,0-1,0 1,0 0,-1-1,1 1,-1 0,1-1,-1 1,0 0,1 0,-1 0,0-1,0 1,0 0,0 0,1 0,-2 0,1 0,0 1,0-1,0 0,0 0,0 1,-1-1,1 1,0-1,-1 1,-1-1,-3 0,0 0,1 1,-1 0,0 0,1 0,-1 1,1 0,-7 1,-6 4,1-1,-1 2,1 1,1 0,-1 1,1 1,-28 22,28-19,1 1,0 0,1 2,0-1,1 2,-20 34,29-45,2 0,-1 0,1 0,-1 1,2-1,-3 12,4-16,-1-1,1 1,0 0,0-1,0 1,1 0,-1-1,0 1,0-1,1 1,-1 0,1-1,0 1,-1-1,1 1,0-1,0 0,0 1,0-1,0 0,0 1,0-1,0 0,1 0,-1 0,0 0,1 0,-1 0,1-1,-1 1,3 1,1-1,-1 0,1-1,-1 1,1-1,-1 0,1 0,-1 0,1 0,-1-1,8-2,48-18,-18 2,-2-2,0-2,61-46,-44 23,81-84,-125 119,-13 11,0 0,0 0,0 0,0 0,0 0,0 0,0 0,0 0,0 0,0 0,0 0,0 0,0 1,0-1,0 0,0 0,0 0,0 0,0 0,0 0,0 0,0 0,0 0,0 0,0 0,0 0,0 1,0-1,0 0,1 0,-1 0,0 0,0 0,0 0,0 0,0 0,0 0,0 0,0 0,0 0,0 0,0 0,0 0,0 0,1 0,-1 0,0 0,0 0,0 0,0 0,0 0,0 0,0 0,0 0,0 0,0 0,0 0,0 0,1 0,-1 0,0 0,0 0,0 0,0 0,0 0,0 0,0 0,0 0,-11 26,6-15,-6 11,-51 121,55-122,0 0,1 1,1 0,-4 41,9-60,0 0,0 1,0-1,0 0,0 0,1 0,-1 1,1-1,0 0,0 0,0 0,1 0,-1 0,1-1,-1 1,3 3,-2-5,0 1,0-1,0 0,0 1,0-1,0 0,0 0,0-1,0 1,0 0,1-1,-1 1,0-1,1 0,-1 0,0 1,1-2,-1 1,0 0,1 0,-1-1,0 1,4-2,14-6,-1 0,1-1,-2-1,1-1,31-24,179-151,-13-18,-193 182,-23 22,0 0,0 0,0 0,0-1,0 1,1 0,-1 0,0 0,0 0,0-1,0 1,0 0,0 0,1 0,-1 0,0 0,0 0,0 0,0-1,1 1,-1 0,0 0,0 0,0 0,0 0,1 0,-1 0,0 0,0 0,0 0,1 0,-1 0,0 0,0 0,0 0,0 0,1 0,-1 0,0 0,0 1,0-1,1 0,-1 0,0 0,0 0,0 0,0 0,0 0,1 1,-1-1,0 0,0 0,0 0,0 0,0 1,0-1,0 0,0 0,0 0,0 0,1 1,-1-1,0 0,0 0,0 0,0 1,0-1,0 0,-1 0,-2 19,3-15,-5 15,-38 222,40-212,1 1,1-1,2 0,1 1,1-1,9 38,-10-61,0 0,0 1,0-1,1 0,0 0,0 0,0-1,1 1,-1-1,10 10,-10-13,0 0,0 0,0 0,0 0,0 0,1-1,-1 1,1-1,-1 0,1 0,-1 0,1 0,-1-1,1 0,0 1,-1-1,1-1,0 1,-1 0,1-1,3-1,8-2,0-1,-1 0,0-1,0-1,0 0,-1-1,20-15,81-76,-102 87,207-219,-184 194,-23 30,-12 7,0 0,0 0,0 0,1 0,-1 0,0 0,0 0,0 1,1-1,-1 0,0 0,0 0,0 0,0 0,1 1,-1-1,0 0,0 0,0 0,0 1,0-1,0 0,0 0,0 0,0 1,0-1,0 0,0 0,0 1,0-1,0 0,0 1,-5 26,5-27,-107 306,86-250,2-13,14-30,21-44,6-7,0 0,2 2,2 0,2 2,1 1,43-39,-54 56,1 2,0 1,1 0,0 2,40-18,-44 23,0 2,0-1,0 2,0 0,0 1,1 0,-1 2,0 0,20 2,23 9,-55-9,1-1,-1 1,1 0,-1 0,0 0,0 0,0 1,0 0,7 6,-15-10,0 0,0 0,1 0,-1 1,0 0,0-1,0 1,0 1,0-1,-7 2,-4 2,0 0,0 1,0 1,0 0,1 1,0 0,1 1,-1 1,-17 15,11-7,1 1,1 0,1 1,1 1,-16 24,32-43,-1 0,0-1,1 1,-1 0,1 0,-1 0,1 0,-1 0,1 0,0 0,-1 0,1 0,0 0,0 0,0 0,0 1,0 0,0-1,0-1,1 0,-1 0,0 1,1-1,-1 0,1 0,-1 0,0 1,1-1,-1 0,1 0,-1 0,1 0,-1 0,1 0,-1 0,0 0,1 0,-1 0,1 0,-1 0,1 0,-1 0,1 0,-1-1,1 1,39-17,-38 16,41-23,-17 9,52-21,-70 33,0 0,1 1,-1 0,1 0,0 1,0 0,0 1,-1 0,1 0,16 3,2 4,-3 0</inkml:trace>
  <inkml:trace contextRef="#ctx0" brushRef="#br0" timeOffset="1016.66">3713 0,'-85'477,"54"-287,29-177,2-7,-1-1,0 0,0 0,0 1,-1-1,0 0,0 0,0-1,-4 8,5-12,1 1,-1-1,0 1,1-1,-1 1,0-1,1 0,-1 1,0-1,0 0,0 0,1 1,-1-1,0 0,0 0,0 0,0 0,1 0,-1 0,0 0,0-1,0 1,0 0,1 0,-1-1,0 1,0 0,1-1,-1 1,0-1,1 1,-1-1,0 1,1-1,-1 1,1-1,-1 0,1 1,-2-2,-22-29,22 29,-10-18,1 0,0 0,2-1,0 0,1-1,1 0,2-1,0 1,1-1,1 0,1 0,1 0,2 0,0 0,1 0,1 1,1-1,1 0,1 1,1 0,2 1,-1-1,2 2,1-1,22-31,-29 47,1-1,-1 0,1 1,0 0,0 0,1 1,0 0,-1-1,2 2,-1-1,0 1,1 0,-1 0,1 1,13-4,-14 6,1 0,-1 0,0 0,1 1,-1 0,0 0,0 1,0 0,0 0,0 0,0 0,0 1,-1 0,1 1,-1-1,0 1,0 0,0 0,4 6,5 4,-1 1,-1 1,0 0,-1 0,-1 1,15 35,-6-5,20 79,-21-55,-3 1,-4 1,4 96,-15-144,0 0,-2-1,-1 1,0 0,-9 26,9-41,0-1,-1 0,0 1,0-1,-1-1,0 1,-1-1,0 0,0 0,-1 0,0-1,0 0,-1-1,-14 11,11-11,1-1,-1 0,0-1,0 0,-1-1,1 0,-1-1,1 0,-1-1,0 0,-17-1,21-1,0 1,0-1,0 0,0-1,0 0,0 0,1-1,-1 0,1 0,0-1,0 1,0-2,0 1,1-1,-1 0,1 0,-8-11,11 12,0 0,1 0,-1-1,1 1,0-1,0 1,1-1,0 0,0 0,0 0,0 1,0-1,1 0,0 0,0 0,1 0,-1 0,1 0,0 0,1 0,-1 1,1-1,3-7,3-3,0 1,0 0,2 0,0 1,0 0,14-12,11-9,1 2,2 1,52-31,136-62,-167 97,71-23,-107 43,0 0,1 2,-1 1,1 1,0 1,33 2,-46 0,0 1,0 1,21 6,-29-7,0-1,0 1,-1 1,1-1,0 0,-1 1,1-1,-1 1,0 0,1 0,-1 0,0 0,0 0,0 0,0 0,-1 1,1-1,-1 1,3 4,-3-1,0 1,0 0,-1 0,0-1,0 1,0 0,-1 0,0-1,0 1,-3 7,-4 12,-13 31,-35 59,46-98,0-1,-2-1,0 0,-17 17,68-87,-32 47,14-18,2 1,32-28,-48 46,0 1,0 0,0 0,1 1,0-1,0 2,0-1,0 1,1 0,0 1,-1 0,1 0,0 1,9 0,120 13,-17 0,86-4,-112-7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2021-09-01T13:26:00Z</dcterms:created>
  <dcterms:modified xsi:type="dcterms:W3CDTF">2021-09-01T13:26:00Z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