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E7" w:rsidRPr="00E04DF8" w:rsidRDefault="0043603A" w:rsidP="000B1C33">
      <w:pPr>
        <w:pStyle w:val="Heading2"/>
        <w:rPr>
          <w:sz w:val="16"/>
        </w:rPr>
      </w:pPr>
      <w:r w:rsidRPr="00E04DF8">
        <w:rPr>
          <w:sz w:val="36"/>
        </w:rPr>
        <w:t>Personal and Key Skills</w:t>
      </w:r>
    </w:p>
    <w:p w:rsidR="005B090B" w:rsidRPr="00415512" w:rsidRDefault="005B090B" w:rsidP="000B1C33">
      <w:pPr>
        <w:pStyle w:val="NormalWeb"/>
        <w:spacing w:before="0" w:beforeAutospacing="0" w:after="0" w:afterAutospacing="0"/>
        <w:ind w:left="-142" w:right="-46"/>
        <w:rPr>
          <w:rFonts w:ascii="Lucida Sans" w:hAnsi="Lucida Sans" w:cs="Arial"/>
          <w:b/>
          <w:bCs/>
          <w:color w:val="082244"/>
          <w:sz w:val="22"/>
          <w:szCs w:val="22"/>
        </w:rPr>
      </w:pP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b/>
          <w:bCs/>
          <w:color w:val="082244"/>
          <w:sz w:val="22"/>
          <w:szCs w:val="22"/>
        </w:rPr>
        <w:t>Key skills</w:t>
      </w:r>
      <w:r w:rsidRPr="00415512">
        <w:rPr>
          <w:rFonts w:ascii="Lucida Sans" w:hAnsi="Lucida Sans" w:cs="Arial"/>
          <w:color w:val="082244"/>
          <w:sz w:val="22"/>
          <w:szCs w:val="22"/>
        </w:rPr>
        <w:t xml:space="preserve"> are those generic skills which everyone needs to be a fully rounded and w</w:t>
      </w:r>
      <w:bookmarkStart w:id="0" w:name="_GoBack"/>
      <w:bookmarkEnd w:id="0"/>
      <w:r w:rsidRPr="00415512">
        <w:rPr>
          <w:rFonts w:ascii="Lucida Sans" w:hAnsi="Lucida Sans" w:cs="Arial"/>
          <w:color w:val="082244"/>
          <w:sz w:val="22"/>
          <w:szCs w:val="22"/>
        </w:rPr>
        <w:t xml:space="preserve">ell educated person, regardless of </w:t>
      </w:r>
      <w:r w:rsidR="00B64B0C" w:rsidRPr="00415512">
        <w:rPr>
          <w:rFonts w:ascii="Lucida Sans" w:hAnsi="Lucida Sans" w:cs="Arial"/>
          <w:color w:val="082244"/>
          <w:sz w:val="22"/>
          <w:szCs w:val="22"/>
        </w:rPr>
        <w:t>thei</w:t>
      </w:r>
      <w:r w:rsidRPr="00415512">
        <w:rPr>
          <w:rFonts w:ascii="Lucida Sans" w:hAnsi="Lucida Sans" w:cs="Arial"/>
          <w:color w:val="082244"/>
          <w:sz w:val="22"/>
          <w:szCs w:val="22"/>
        </w:rPr>
        <w:t xml:space="preserve">r academic subject. </w:t>
      </w:r>
    </w:p>
    <w:p w:rsidR="0043603A" w:rsidRPr="00415512" w:rsidRDefault="0043603A" w:rsidP="000B1C33">
      <w:pPr>
        <w:pStyle w:val="NormalWeb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 xml:space="preserve">They include written and oral communication, critical thinking, self-management skills and the ability to work with others. </w:t>
      </w:r>
    </w:p>
    <w:p w:rsidR="0043603A" w:rsidRPr="00415512" w:rsidRDefault="0043603A" w:rsidP="000B1C33">
      <w:pPr>
        <w:pStyle w:val="NormalWeb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 xml:space="preserve">UCL has drawn up a </w:t>
      </w:r>
      <w:hyperlink r:id="rId7" w:history="1">
        <w:r w:rsidRPr="00415512">
          <w:rPr>
            <w:rFonts w:ascii="Lucida Sans" w:hAnsi="Lucida Sans" w:cs="Arial"/>
            <w:color w:val="082244"/>
            <w:sz w:val="22"/>
            <w:szCs w:val="22"/>
          </w:rPr>
          <w:t>list</w:t>
        </w:r>
      </w:hyperlink>
      <w:r w:rsidRPr="00415512">
        <w:rPr>
          <w:rFonts w:ascii="Lucida Sans" w:hAnsi="Lucida Sans" w:cs="Arial"/>
          <w:color w:val="082244"/>
          <w:sz w:val="22"/>
          <w:szCs w:val="22"/>
        </w:rPr>
        <w:t xml:space="preserve"> of skills it considers important for its students to develop during the process of their academic coursework. </w:t>
      </w:r>
    </w:p>
    <w:p w:rsidR="0043603A" w:rsidRPr="00415512" w:rsidRDefault="00B64B0C" w:rsidP="000B1C33">
      <w:pPr>
        <w:pStyle w:val="NormalWeb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>You’ll need key skills</w:t>
      </w:r>
      <w:r w:rsidR="0043603A" w:rsidRPr="00415512">
        <w:rPr>
          <w:rFonts w:ascii="Lucida Sans" w:hAnsi="Lucida Sans" w:cs="Arial"/>
          <w:color w:val="082244"/>
          <w:sz w:val="22"/>
          <w:szCs w:val="22"/>
        </w:rPr>
        <w:t xml:space="preserve"> in your career after university. By developing these now, you can help make the transition to employment more smoothly later on. </w:t>
      </w:r>
    </w:p>
    <w:p w:rsidR="0043603A" w:rsidRPr="00415512" w:rsidRDefault="0043603A" w:rsidP="000B1C33">
      <w:pPr>
        <w:pStyle w:val="NormalWeb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 xml:space="preserve">For more information about key skills, and a variety of useful resources about specific skills, go to </w:t>
      </w:r>
      <w:hyperlink r:id="rId8" w:history="1">
        <w:r w:rsidRPr="00415512">
          <w:rPr>
            <w:rStyle w:val="Hyperlink"/>
            <w:rFonts w:ascii="Lucida Sans" w:hAnsi="Lucida Sans" w:cs="Arial"/>
            <w:color w:val="082244"/>
            <w:sz w:val="22"/>
            <w:szCs w:val="22"/>
          </w:rPr>
          <w:t>http://www.ucl.ac.uk/keyskills/</w:t>
        </w:r>
      </w:hyperlink>
    </w:p>
    <w:p w:rsidR="0043603A" w:rsidRPr="00415512" w:rsidRDefault="0043603A" w:rsidP="000B1C33">
      <w:pPr>
        <w:pStyle w:val="NormalWeb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>You can develop your key skills through your volunteering and other activities – the first step is to evaluate your strengths and weaknesses, and then to use this to identify areas of personal development.</w:t>
      </w:r>
    </w:p>
    <w:p w:rsidR="0043603A" w:rsidRPr="00415512" w:rsidRDefault="0043603A" w:rsidP="000B1C33">
      <w:pPr>
        <w:pStyle w:val="NormalWeb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>The purpose of the next exercise is to look a</w:t>
      </w:r>
      <w:r w:rsidR="004318A3" w:rsidRPr="00415512">
        <w:rPr>
          <w:rFonts w:ascii="Lucida Sans" w:hAnsi="Lucida Sans" w:cs="Arial"/>
          <w:color w:val="082244"/>
          <w:sz w:val="22"/>
          <w:szCs w:val="22"/>
        </w:rPr>
        <w:t>t each key skill, and rate your</w:t>
      </w:r>
      <w:r w:rsidRPr="00415512">
        <w:rPr>
          <w:rFonts w:ascii="Lucida Sans" w:hAnsi="Lucida Sans" w:cs="Arial"/>
          <w:color w:val="082244"/>
          <w:sz w:val="22"/>
          <w:szCs w:val="22"/>
        </w:rPr>
        <w:t xml:space="preserve"> confidence on one of the following four levels:</w:t>
      </w: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>4 = Competent and able to help others (you have lots of substantial examples in different fields, and examples of passing this skill onto others)</w:t>
      </w: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>3 = Competent without help (you have lots of examples of doing this)</w:t>
      </w: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>2 = Able to do this with some help (you have one or two examples of doing this)</w:t>
      </w: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 xml:space="preserve">1 = Not able to do this (you don’t have any meaningful examples of doing this)  </w:t>
      </w: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 xml:space="preserve">Write down your evidence for this – that is, what experiences </w:t>
      </w:r>
      <w:r w:rsidR="00613E83" w:rsidRPr="00415512">
        <w:rPr>
          <w:rFonts w:ascii="Lucida Sans" w:hAnsi="Lucida Sans" w:cs="Arial"/>
          <w:color w:val="082244"/>
          <w:sz w:val="22"/>
          <w:szCs w:val="22"/>
        </w:rPr>
        <w:t>you’ve</w:t>
      </w:r>
      <w:r w:rsidRPr="00415512">
        <w:rPr>
          <w:rFonts w:ascii="Lucida Sans" w:hAnsi="Lucida Sans" w:cs="Arial"/>
          <w:color w:val="082244"/>
          <w:sz w:val="22"/>
          <w:szCs w:val="22"/>
        </w:rPr>
        <w:t xml:space="preserve"> had that make you feel that you</w:t>
      </w:r>
      <w:r w:rsidR="004318A3" w:rsidRPr="00415512">
        <w:rPr>
          <w:rFonts w:ascii="Lucida Sans" w:hAnsi="Lucida Sans" w:cs="Arial"/>
          <w:color w:val="082244"/>
          <w:sz w:val="22"/>
          <w:szCs w:val="22"/>
        </w:rPr>
        <w:t xml:space="preserve"> are</w:t>
      </w:r>
      <w:r w:rsidRPr="00415512">
        <w:rPr>
          <w:rFonts w:ascii="Lucida Sans" w:hAnsi="Lucida Sans" w:cs="Arial"/>
          <w:color w:val="082244"/>
          <w:sz w:val="22"/>
          <w:szCs w:val="22"/>
        </w:rPr>
        <w:t xml:space="preserve"> at this level. What, for example, would you say to an employer who asked you if you had experience in this field?</w:t>
      </w: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>Also, think about how you might improve that particular skill. Think particularly how volunteering, or other extra-curricular activities, might be of use.</w:t>
      </w: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/>
          <w:color w:val="082244"/>
          <w:sz w:val="22"/>
          <w:szCs w:val="22"/>
        </w:rPr>
      </w:pP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  <w:r w:rsidRPr="00415512">
        <w:rPr>
          <w:rFonts w:ascii="Lucida Sans" w:hAnsi="Lucida Sans" w:cs="Arial"/>
          <w:color w:val="082244"/>
          <w:sz w:val="22"/>
          <w:szCs w:val="22"/>
        </w:rPr>
        <w:t>For example:</w:t>
      </w:r>
    </w:p>
    <w:p w:rsidR="00274B72" w:rsidRPr="00415512" w:rsidRDefault="00274B72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</w:p>
    <w:tbl>
      <w:tblPr>
        <w:tblW w:w="5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3350"/>
        <w:gridCol w:w="3280"/>
      </w:tblGrid>
      <w:tr w:rsidR="00415512" w:rsidRPr="00415512" w:rsidTr="00274B72">
        <w:trPr>
          <w:trHeight w:val="284"/>
        </w:trPr>
        <w:tc>
          <w:tcPr>
            <w:tcW w:w="1679" w:type="pct"/>
            <w:shd w:val="clear" w:color="auto" w:fill="E6E6E6"/>
          </w:tcPr>
          <w:p w:rsidR="00274B72" w:rsidRPr="00415512" w:rsidRDefault="00274B72" w:rsidP="000B1C33">
            <w:pPr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</w:pPr>
            <w:r w:rsidRPr="00415512"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  <w:t>ACADEMIC SKILLS</w:t>
            </w:r>
          </w:p>
        </w:tc>
        <w:tc>
          <w:tcPr>
            <w:tcW w:w="1678" w:type="pct"/>
            <w:shd w:val="clear" w:color="auto" w:fill="E6E6E6"/>
          </w:tcPr>
          <w:p w:rsidR="00274B72" w:rsidRPr="00415512" w:rsidRDefault="00274B72" w:rsidP="000B1C33">
            <w:pPr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</w:pPr>
            <w:r w:rsidRPr="00415512"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  <w:t>RATING AND EVIDENCE</w:t>
            </w:r>
          </w:p>
        </w:tc>
        <w:tc>
          <w:tcPr>
            <w:tcW w:w="1643" w:type="pct"/>
            <w:shd w:val="clear" w:color="auto" w:fill="E6E6E6"/>
          </w:tcPr>
          <w:p w:rsidR="00274B72" w:rsidRPr="00415512" w:rsidRDefault="00274B72" w:rsidP="000B1C33">
            <w:pPr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</w:pPr>
            <w:r w:rsidRPr="00415512"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  <w:t>HOW MIGHT I IMPROVE?</w:t>
            </w:r>
          </w:p>
        </w:tc>
      </w:tr>
      <w:tr w:rsidR="00415512" w:rsidRPr="00415512" w:rsidTr="00274B72">
        <w:trPr>
          <w:trHeight w:val="1701"/>
        </w:trPr>
        <w:tc>
          <w:tcPr>
            <w:tcW w:w="1679" w:type="pct"/>
            <w:shd w:val="clear" w:color="auto" w:fill="auto"/>
          </w:tcPr>
          <w:p w:rsidR="00274B72" w:rsidRPr="00415512" w:rsidRDefault="00274B72" w:rsidP="000B1C33">
            <w:pPr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</w:pPr>
            <w:r w:rsidRPr="00415512"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  <w:t>Problem solving</w:t>
            </w:r>
          </w:p>
          <w:p w:rsidR="00274B72" w:rsidRPr="00415512" w:rsidRDefault="00274B72" w:rsidP="000B1C33">
            <w:pPr>
              <w:rPr>
                <w:rFonts w:ascii="Lucida Sans" w:eastAsia="SimSun" w:hAnsi="Lucida Sans"/>
                <w:color w:val="082244"/>
                <w:sz w:val="22"/>
                <w:szCs w:val="22"/>
              </w:rPr>
            </w:pPr>
            <w:r w:rsidRPr="00415512">
              <w:rPr>
                <w:rFonts w:ascii="Lucida Sans" w:eastAsia="SimSun" w:hAnsi="Lucida Sans"/>
                <w:color w:val="082244"/>
                <w:sz w:val="22"/>
                <w:szCs w:val="22"/>
              </w:rPr>
              <w:t>Able to negotiate obstacles in pursuing an objective and develop effective strategies for overcoming them.</w:t>
            </w:r>
          </w:p>
          <w:p w:rsidR="00274B72" w:rsidRPr="00415512" w:rsidRDefault="00274B72" w:rsidP="000B1C33">
            <w:pPr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</w:pPr>
            <w:r w:rsidRPr="00415512">
              <w:rPr>
                <w:rFonts w:ascii="Lucida Sans" w:eastAsia="SimSun" w:hAnsi="Lucida Sans"/>
                <w:color w:val="082244"/>
                <w:sz w:val="22"/>
                <w:szCs w:val="22"/>
              </w:rPr>
              <w:t xml:space="preserve">                     </w:t>
            </w:r>
          </w:p>
        </w:tc>
        <w:tc>
          <w:tcPr>
            <w:tcW w:w="1678" w:type="pct"/>
            <w:shd w:val="clear" w:color="auto" w:fill="auto"/>
          </w:tcPr>
          <w:p w:rsidR="00274B72" w:rsidRPr="00415512" w:rsidRDefault="00C916EE" w:rsidP="000B1C33">
            <w:pPr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</w:pPr>
            <w:r w:rsidRPr="00415512">
              <w:rPr>
                <w:rFonts w:ascii="Lucida Sans" w:eastAsia="SimSun" w:hAnsi="Lucida Sans"/>
                <w:noProof/>
                <w:color w:val="0822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6350</wp:posOffset>
                      </wp:positionV>
                      <wp:extent cx="180975" cy="144780"/>
                      <wp:effectExtent l="0" t="0" r="0" b="0"/>
                      <wp:wrapNone/>
                      <wp:docPr id="5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478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148BB" id="Oval 192" o:spid="_x0000_s1026" style="position:absolute;margin-left:10.3pt;margin-top:.5pt;width:14.25pt;height:1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" filled="f" strokeweight="1.25pt"/>
                  </w:pict>
                </mc:Fallback>
              </mc:AlternateContent>
            </w:r>
            <w:r w:rsidRPr="00415512">
              <w:rPr>
                <w:rFonts w:ascii="Lucida Sans" w:eastAsia="SimSun" w:hAnsi="Lucida Sans"/>
                <w:noProof/>
                <w:color w:val="082244"/>
                <w:lang w:eastAsia="en-GB"/>
              </w:rPr>
              <mc:AlternateContent>
                <mc:Choice Requires="wpc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78105</wp:posOffset>
                      </wp:positionV>
                      <wp:extent cx="114935" cy="114300"/>
                      <wp:effectExtent l="0" t="0" r="0" b="0"/>
                      <wp:wrapNone/>
                      <wp:docPr id="190" name="Canvas 1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A9F349" id="Canvas 190" o:spid="_x0000_s1026" editas="canvas" style="position:absolute;margin-left:19.95pt;margin-top:6.15pt;width:9.05pt;height:9pt;z-index:251668992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WJzKneAAAABwEAAA8AAABkcnMv&#10;ZG93bnJldi54bWxMj0FLw0AQhe+C/2EZwYvYTRtb0jSbIoIggoe2Cj1ukmk2ujsbsps2/nvHkx7n&#10;vceb7xXbyVlxxiF0nhTMZwkIpNo3HbUK3g/P9xmIEDU12npCBd8YYFteXxU6b/yFdnjex1ZwCYVc&#10;KzAx9rmUoTbodJj5Hom9kx+cjnwOrWwGfeFyZ+UiSVbS6Y74g9E9Phmsv/ajU/Bar+4+59V4dNnb&#10;h0mX9vgSDw9K3d5MjxsQEaf4F4ZffEaHkpkqP1IThFWQrtecZH2RgmB/mfG0ivUkBVkW8j9/+QM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Vicyp3gAAAAcBAAAPAAAAAAAAAAAAAAAA&#10;AG4DAABkcnMvZG93bnJldi54bWxQSwUGAAAAAAQABADzAAAAe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274B72" w:rsidRPr="00415512">
              <w:rPr>
                <w:rFonts w:ascii="Lucida Sans" w:eastAsia="SimSun" w:hAnsi="Lucida Sans"/>
                <w:b/>
                <w:color w:val="082244"/>
                <w:sz w:val="22"/>
                <w:szCs w:val="22"/>
              </w:rPr>
              <w:t>4   3   2   1</w:t>
            </w:r>
          </w:p>
          <w:p w:rsidR="00274B72" w:rsidRPr="00415512" w:rsidRDefault="00274B72" w:rsidP="000B1C33">
            <w:pPr>
              <w:rPr>
                <w:rFonts w:ascii="Lucida Sans" w:eastAsia="SimSun" w:hAnsi="Lucida Sans"/>
                <w:bCs/>
                <w:color w:val="082244"/>
              </w:rPr>
            </w:pPr>
            <w:r w:rsidRPr="00415512">
              <w:rPr>
                <w:rFonts w:ascii="Lucida Sans" w:eastAsia="SimSun" w:hAnsi="Lucida Sans"/>
                <w:bCs/>
                <w:color w:val="082244"/>
              </w:rPr>
              <w:t>I was lighting director of our school play, and had to deal with a number of technical problems. For my end of year group project, we’ve encountered problems which we’ve had to overcome</w:t>
            </w:r>
          </w:p>
        </w:tc>
        <w:tc>
          <w:tcPr>
            <w:tcW w:w="1643" w:type="pct"/>
            <w:shd w:val="clear" w:color="auto" w:fill="auto"/>
          </w:tcPr>
          <w:p w:rsidR="00274B72" w:rsidRPr="00415512" w:rsidRDefault="00274B72" w:rsidP="000B1C33">
            <w:pPr>
              <w:numPr>
                <w:ilvl w:val="0"/>
                <w:numId w:val="19"/>
              </w:numPr>
              <w:tabs>
                <w:tab w:val="clear" w:pos="720"/>
                <w:tab w:val="num" w:pos="319"/>
              </w:tabs>
              <w:ind w:left="0" w:firstLine="0"/>
              <w:rPr>
                <w:rFonts w:ascii="Lucida Sans" w:eastAsia="SimSun" w:hAnsi="Lucida Sans"/>
                <w:bCs/>
                <w:color w:val="082244"/>
              </w:rPr>
            </w:pPr>
            <w:r w:rsidRPr="00415512">
              <w:rPr>
                <w:rFonts w:ascii="Lucida Sans" w:eastAsia="SimSun" w:hAnsi="Lucida Sans"/>
                <w:bCs/>
                <w:color w:val="082244"/>
              </w:rPr>
              <w:t>To take on a fundraising project at the homeless shelter I volunteer at.</w:t>
            </w:r>
          </w:p>
          <w:p w:rsidR="00274B72" w:rsidRPr="00415512" w:rsidRDefault="00274B72" w:rsidP="000B1C33">
            <w:pPr>
              <w:numPr>
                <w:ilvl w:val="0"/>
                <w:numId w:val="19"/>
              </w:numPr>
              <w:tabs>
                <w:tab w:val="clear" w:pos="720"/>
                <w:tab w:val="num" w:pos="319"/>
              </w:tabs>
              <w:ind w:left="0" w:firstLine="0"/>
              <w:rPr>
                <w:rFonts w:ascii="Lucida Sans" w:eastAsia="SimSun" w:hAnsi="Lucida Sans"/>
                <w:bCs/>
                <w:color w:val="082244"/>
                <w:sz w:val="22"/>
                <w:szCs w:val="22"/>
              </w:rPr>
            </w:pPr>
            <w:r w:rsidRPr="00415512">
              <w:rPr>
                <w:rFonts w:ascii="Lucida Sans" w:eastAsia="SimSun" w:hAnsi="Lucida Sans"/>
                <w:bCs/>
                <w:color w:val="082244"/>
              </w:rPr>
              <w:t>To help volunteer society draw up their strategic plan.</w:t>
            </w:r>
          </w:p>
        </w:tc>
      </w:tr>
    </w:tbl>
    <w:p w:rsidR="00274B72" w:rsidRPr="00415512" w:rsidRDefault="00274B72" w:rsidP="000B1C33">
      <w:pPr>
        <w:pStyle w:val="NormalWeb"/>
        <w:spacing w:before="0" w:beforeAutospacing="0" w:after="0" w:afterAutospacing="0"/>
        <w:ind w:right="-46"/>
        <w:rPr>
          <w:rFonts w:ascii="Lucida Sans" w:hAnsi="Lucida Sans" w:cs="Arial"/>
          <w:color w:val="082244"/>
          <w:sz w:val="22"/>
          <w:szCs w:val="22"/>
        </w:rPr>
      </w:pP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/>
          <w:color w:val="082244"/>
        </w:rPr>
      </w:pPr>
    </w:p>
    <w:p w:rsidR="0043603A" w:rsidRPr="00415512" w:rsidRDefault="0043603A" w:rsidP="000B1C33">
      <w:pPr>
        <w:pStyle w:val="NormalWeb"/>
        <w:spacing w:before="0" w:beforeAutospacing="0" w:after="0" w:afterAutospacing="0"/>
        <w:ind w:right="-46"/>
        <w:rPr>
          <w:rFonts w:ascii="Lucida Sans" w:hAnsi="Lucida Sans"/>
          <w:color w:val="082244"/>
        </w:rPr>
      </w:pP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b/>
          <w:color w:val="082244"/>
          <w:sz w:val="28"/>
          <w:szCs w:val="28"/>
        </w:rPr>
      </w:pPr>
    </w:p>
    <w:p w:rsidR="00274B7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b/>
          <w:color w:val="082244"/>
          <w:sz w:val="28"/>
          <w:szCs w:val="28"/>
        </w:rPr>
      </w:pPr>
    </w:p>
    <w:p w:rsidR="004A0942" w:rsidRPr="00415512" w:rsidRDefault="004A0942" w:rsidP="000B1C33">
      <w:pPr>
        <w:pStyle w:val="NormalWeb"/>
        <w:spacing w:before="0" w:beforeAutospacing="0" w:after="0" w:afterAutospacing="0"/>
        <w:rPr>
          <w:rFonts w:ascii="Lucida Sans" w:hAnsi="Lucida Sans"/>
          <w:b/>
          <w:color w:val="082244"/>
          <w:sz w:val="28"/>
          <w:szCs w:val="28"/>
        </w:rPr>
      </w:pP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28"/>
          <w:szCs w:val="28"/>
        </w:rPr>
      </w:pPr>
      <w:r w:rsidRPr="00415512">
        <w:rPr>
          <w:rFonts w:ascii="Lucida Sans" w:hAnsi="Lucida Sans"/>
          <w:b/>
          <w:color w:val="082244"/>
          <w:sz w:val="28"/>
          <w:szCs w:val="28"/>
        </w:rPr>
        <w:lastRenderedPageBreak/>
        <w:t>ACADEMIC SKILLS</w:t>
      </w: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20"/>
          <w:szCs w:val="20"/>
        </w:rPr>
      </w:pPr>
      <w:r w:rsidRPr="00415512">
        <w:rPr>
          <w:rFonts w:ascii="Lucida Sans" w:hAnsi="Lucida Sans"/>
          <w:color w:val="082244"/>
          <w:sz w:val="20"/>
          <w:szCs w:val="20"/>
        </w:rPr>
        <w:t xml:space="preserve">4 = Competent and able to help others </w:t>
      </w:r>
      <w:r w:rsidRPr="00415512">
        <w:rPr>
          <w:rFonts w:ascii="Lucida Sans" w:hAnsi="Lucida Sans"/>
          <w:color w:val="082244"/>
          <w:sz w:val="20"/>
          <w:szCs w:val="20"/>
        </w:rPr>
        <w:tab/>
        <w:t>3 = Competent without help</w:t>
      </w: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20"/>
          <w:szCs w:val="20"/>
        </w:rPr>
      </w:pPr>
      <w:r w:rsidRPr="00415512">
        <w:rPr>
          <w:rFonts w:ascii="Lucida Sans" w:hAnsi="Lucida Sans"/>
          <w:color w:val="082244"/>
          <w:sz w:val="20"/>
          <w:szCs w:val="20"/>
        </w:rPr>
        <w:t>2 = Able to do this with some help</w:t>
      </w:r>
      <w:r w:rsidRPr="00415512">
        <w:rPr>
          <w:rFonts w:ascii="Lucida Sans" w:hAnsi="Lucida Sans"/>
          <w:color w:val="082244"/>
          <w:sz w:val="20"/>
          <w:szCs w:val="20"/>
        </w:rPr>
        <w:tab/>
      </w:r>
      <w:r w:rsidRPr="00415512">
        <w:rPr>
          <w:rFonts w:ascii="Lucida Sans" w:hAnsi="Lucida Sans"/>
          <w:color w:val="082244"/>
          <w:sz w:val="20"/>
          <w:szCs w:val="20"/>
        </w:rPr>
        <w:tab/>
        <w:t xml:space="preserve">1 = Not able to do this/never had experience of this  </w:t>
      </w: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18"/>
        </w:rPr>
      </w:pPr>
    </w:p>
    <w:tbl>
      <w:tblPr>
        <w:tblW w:w="5436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3378"/>
        <w:gridCol w:w="3101"/>
      </w:tblGrid>
      <w:tr w:rsidR="00415512" w:rsidRPr="00604732" w:rsidTr="002F44EA">
        <w:trPr>
          <w:trHeight w:val="284"/>
        </w:trPr>
        <w:tc>
          <w:tcPr>
            <w:tcW w:w="1695" w:type="pct"/>
            <w:shd w:val="clear" w:color="auto" w:fill="E6E6E6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ACADEMIC SKILLS</w:t>
            </w:r>
          </w:p>
        </w:tc>
        <w:tc>
          <w:tcPr>
            <w:tcW w:w="1723" w:type="pct"/>
            <w:shd w:val="clear" w:color="auto" w:fill="E6E6E6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RATING AND EVIDENCE</w:t>
            </w:r>
          </w:p>
        </w:tc>
        <w:tc>
          <w:tcPr>
            <w:tcW w:w="1582" w:type="pct"/>
            <w:shd w:val="clear" w:color="auto" w:fill="E6E6E6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HOW MIGHT I IMPROVE?</w:t>
            </w: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Pr="00604732" w:rsidRDefault="00CF3399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Learning Actively</w:t>
            </w:r>
          </w:p>
          <w:p w:rsidR="00274B72" w:rsidRPr="00604732" w:rsidRDefault="00CF3399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CF3399">
              <w:rPr>
                <w:rFonts w:ascii="Lucida Sans" w:eastAsia="SimSun" w:hAnsi="Lucida Sans"/>
                <w:color w:val="082244"/>
                <w:szCs w:val="22"/>
              </w:rPr>
              <w:t>Able to approach learning as an active agent, taking responsibility for the process and outcomes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23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2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Analysing Data</w:t>
            </w:r>
          </w:p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filter and organise information to develop an argument and work toward a conclusion, applying numerical analysis where appropriate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</w:t>
            </w:r>
          </w:p>
        </w:tc>
        <w:tc>
          <w:tcPr>
            <w:tcW w:w="1723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2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Thinking Critically</w:t>
            </w:r>
          </w:p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consider claims made against the evidence available and to develop one’s own view systematically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</w:t>
            </w:r>
          </w:p>
        </w:tc>
        <w:tc>
          <w:tcPr>
            <w:tcW w:w="1723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2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Using Sources</w:t>
            </w:r>
          </w:p>
          <w:p w:rsidR="002F44EA" w:rsidRPr="002F44EA" w:rsidRDefault="002F44EA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locate and use appropriate books, journals, websites and other sources to gather relevant data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23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2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Solving Problems</w:t>
            </w:r>
          </w:p>
          <w:p w:rsidR="002F44EA" w:rsidRPr="002F44EA" w:rsidRDefault="002F44EA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use systematic approaches to overcome difficulties in producing a desired outcome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23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2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Pr="002F44EA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b/>
                <w:color w:val="082244"/>
                <w:szCs w:val="22"/>
              </w:rPr>
              <w:t>Managing Projects</w:t>
            </w:r>
          </w:p>
          <w:p w:rsidR="002F44EA" w:rsidRPr="00604732" w:rsidRDefault="002F44EA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plan a coordinated set of tasks and enact over time to produce a substantial result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23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2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</w:p>
        </w:tc>
      </w:tr>
    </w:tbl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b/>
          <w:color w:val="082244"/>
          <w:sz w:val="28"/>
          <w:szCs w:val="28"/>
        </w:rPr>
      </w:pPr>
      <w:r w:rsidRPr="00415512">
        <w:rPr>
          <w:rFonts w:ascii="Lucida Sans" w:hAnsi="Lucida Sans"/>
          <w:color w:val="082244"/>
        </w:rPr>
        <w:br w:type="page"/>
      </w:r>
      <w:r w:rsidR="002F44EA" w:rsidRPr="002F44EA">
        <w:rPr>
          <w:rFonts w:ascii="Lucida Sans" w:hAnsi="Lucida Sans"/>
          <w:b/>
          <w:color w:val="082244"/>
          <w:sz w:val="28"/>
          <w:szCs w:val="28"/>
        </w:rPr>
        <w:lastRenderedPageBreak/>
        <w:t>SELF MANAGEMENT</w:t>
      </w: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20"/>
          <w:szCs w:val="20"/>
        </w:rPr>
      </w:pPr>
      <w:r w:rsidRPr="00415512">
        <w:rPr>
          <w:rFonts w:ascii="Lucida Sans" w:hAnsi="Lucida Sans"/>
          <w:color w:val="082244"/>
          <w:sz w:val="20"/>
          <w:szCs w:val="20"/>
        </w:rPr>
        <w:t xml:space="preserve">4 = Competent and able to help others </w:t>
      </w:r>
      <w:r w:rsidRPr="00415512">
        <w:rPr>
          <w:rFonts w:ascii="Lucida Sans" w:hAnsi="Lucida Sans"/>
          <w:color w:val="082244"/>
          <w:sz w:val="20"/>
          <w:szCs w:val="20"/>
        </w:rPr>
        <w:tab/>
        <w:t>3 = Competent without help</w:t>
      </w: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20"/>
          <w:szCs w:val="20"/>
        </w:rPr>
      </w:pPr>
      <w:r w:rsidRPr="00415512">
        <w:rPr>
          <w:rFonts w:ascii="Lucida Sans" w:hAnsi="Lucida Sans"/>
          <w:color w:val="082244"/>
          <w:sz w:val="20"/>
          <w:szCs w:val="20"/>
        </w:rPr>
        <w:t>2 = Able to do this with some help</w:t>
      </w:r>
      <w:r w:rsidRPr="00415512">
        <w:rPr>
          <w:rFonts w:ascii="Lucida Sans" w:hAnsi="Lucida Sans"/>
          <w:color w:val="082244"/>
          <w:sz w:val="20"/>
          <w:szCs w:val="20"/>
        </w:rPr>
        <w:tab/>
      </w:r>
      <w:r w:rsidRPr="00415512">
        <w:rPr>
          <w:rFonts w:ascii="Lucida Sans" w:hAnsi="Lucida Sans"/>
          <w:color w:val="082244"/>
          <w:sz w:val="20"/>
          <w:szCs w:val="20"/>
        </w:rPr>
        <w:tab/>
        <w:t xml:space="preserve">1 = Not able to do this/never had experience of this  </w:t>
      </w:r>
    </w:p>
    <w:p w:rsidR="00274B72" w:rsidRPr="00415512" w:rsidRDefault="00274B72" w:rsidP="000B1C33">
      <w:pPr>
        <w:rPr>
          <w:rFonts w:ascii="Lucida Sans" w:hAnsi="Lucida Sans"/>
          <w:color w:val="082244"/>
          <w:lang w:val="en-US"/>
        </w:rPr>
      </w:pPr>
    </w:p>
    <w:tbl>
      <w:tblPr>
        <w:tblW w:w="5436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3380"/>
        <w:gridCol w:w="3099"/>
      </w:tblGrid>
      <w:tr w:rsidR="00415512" w:rsidRPr="00604732" w:rsidTr="002F44EA">
        <w:trPr>
          <w:trHeight w:val="284"/>
        </w:trPr>
        <w:tc>
          <w:tcPr>
            <w:tcW w:w="1695" w:type="pct"/>
            <w:shd w:val="clear" w:color="auto" w:fill="E6E6E6"/>
          </w:tcPr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SELF MANAGEMENT</w:t>
            </w:r>
          </w:p>
        </w:tc>
        <w:tc>
          <w:tcPr>
            <w:tcW w:w="1724" w:type="pct"/>
            <w:shd w:val="clear" w:color="auto" w:fill="E6E6E6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RATING AND EVIDENCE</w:t>
            </w:r>
          </w:p>
        </w:tc>
        <w:tc>
          <w:tcPr>
            <w:tcW w:w="1581" w:type="pct"/>
            <w:shd w:val="clear" w:color="auto" w:fill="E6E6E6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HOW MIGHT I IMPROVE?</w:t>
            </w: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Reflection on Learning</w:t>
            </w:r>
          </w:p>
          <w:p w:rsidR="002F44EA" w:rsidRPr="002F44EA" w:rsidRDefault="002F44EA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review dispassionately one’s approaches to learning and the outcomes and progressively improve the process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1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Managing Time</w:t>
            </w:r>
          </w:p>
          <w:p w:rsidR="002F44EA" w:rsidRPr="002F44EA" w:rsidRDefault="002F44EA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prioritise tasks and commitments to achieve optimum results in a designated timeframe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1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Being Creative / Innovative</w:t>
            </w:r>
          </w:p>
          <w:p w:rsidR="002F44EA" w:rsidRPr="002F44EA" w:rsidRDefault="002F44EA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generate and apply original approaches to tasks and problems and produce improved outcomes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1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Assessing Oneself</w:t>
            </w:r>
          </w:p>
          <w:p w:rsidR="002F44EA" w:rsidRPr="002F44EA" w:rsidRDefault="002F44EA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identify one’s own strengths, weaknesses, progress made and action needed to improve effectiveness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1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Being Independent</w:t>
            </w:r>
          </w:p>
          <w:p w:rsidR="002F44EA" w:rsidRPr="002F44EA" w:rsidRDefault="002F44EA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work at own initiative with minimal supervision, taking responsibility for action and outcomes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1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701"/>
        </w:trPr>
        <w:tc>
          <w:tcPr>
            <w:tcW w:w="1695" w:type="pct"/>
            <w:shd w:val="clear" w:color="auto" w:fill="auto"/>
          </w:tcPr>
          <w:p w:rsidR="00274B7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Managing Resources</w:t>
            </w:r>
          </w:p>
          <w:p w:rsidR="002F44EA" w:rsidRPr="002F44EA" w:rsidRDefault="002F44EA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allocate and conserve funds and other resources on a day to day basis and to support projects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24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81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</w:tbl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b/>
          <w:color w:val="082244"/>
          <w:sz w:val="28"/>
          <w:szCs w:val="28"/>
        </w:rPr>
      </w:pPr>
      <w:r w:rsidRPr="00415512">
        <w:rPr>
          <w:rFonts w:ascii="Lucida Sans" w:hAnsi="Lucida Sans"/>
          <w:color w:val="082244"/>
        </w:rPr>
        <w:br w:type="page"/>
      </w:r>
      <w:r w:rsidR="002F44EA">
        <w:rPr>
          <w:rFonts w:ascii="Lucida Sans" w:hAnsi="Lucida Sans"/>
          <w:b/>
          <w:color w:val="082244"/>
          <w:sz w:val="28"/>
          <w:szCs w:val="28"/>
        </w:rPr>
        <w:lastRenderedPageBreak/>
        <w:t>COMMUNICATING</w:t>
      </w: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20"/>
          <w:szCs w:val="20"/>
        </w:rPr>
      </w:pPr>
      <w:r w:rsidRPr="00415512">
        <w:rPr>
          <w:rFonts w:ascii="Lucida Sans" w:hAnsi="Lucida Sans"/>
          <w:color w:val="082244"/>
          <w:sz w:val="20"/>
          <w:szCs w:val="20"/>
        </w:rPr>
        <w:t xml:space="preserve">4 = Competent and able to help others </w:t>
      </w:r>
      <w:r w:rsidRPr="00415512">
        <w:rPr>
          <w:rFonts w:ascii="Lucida Sans" w:hAnsi="Lucida Sans"/>
          <w:color w:val="082244"/>
          <w:sz w:val="20"/>
          <w:szCs w:val="20"/>
        </w:rPr>
        <w:tab/>
        <w:t>3 = Competent without help</w:t>
      </w: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20"/>
          <w:szCs w:val="20"/>
        </w:rPr>
      </w:pPr>
      <w:r w:rsidRPr="00415512">
        <w:rPr>
          <w:rFonts w:ascii="Lucida Sans" w:hAnsi="Lucida Sans"/>
          <w:color w:val="082244"/>
          <w:sz w:val="20"/>
          <w:szCs w:val="20"/>
        </w:rPr>
        <w:t>2 = Able to do this with some help</w:t>
      </w:r>
      <w:r w:rsidRPr="00415512">
        <w:rPr>
          <w:rFonts w:ascii="Lucida Sans" w:hAnsi="Lucida Sans"/>
          <w:color w:val="082244"/>
          <w:sz w:val="20"/>
          <w:szCs w:val="20"/>
        </w:rPr>
        <w:tab/>
      </w:r>
      <w:r w:rsidRPr="00415512">
        <w:rPr>
          <w:rFonts w:ascii="Lucida Sans" w:hAnsi="Lucida Sans"/>
          <w:color w:val="082244"/>
          <w:sz w:val="20"/>
          <w:szCs w:val="20"/>
        </w:rPr>
        <w:tab/>
        <w:t xml:space="preserve">1 = Not able to do this/never had experience of this  </w:t>
      </w:r>
    </w:p>
    <w:p w:rsidR="00274B72" w:rsidRPr="00415512" w:rsidRDefault="00274B72" w:rsidP="000B1C33">
      <w:pPr>
        <w:rPr>
          <w:rFonts w:ascii="Lucida Sans" w:hAnsi="Lucida Sans"/>
          <w:color w:val="082244"/>
          <w:lang w:val="en-US"/>
        </w:rPr>
      </w:pPr>
      <w:r w:rsidRPr="00415512">
        <w:rPr>
          <w:rFonts w:ascii="Lucida Sans" w:hAnsi="Lucida Sans"/>
          <w:color w:val="082244"/>
          <w:lang w:val="en-US"/>
        </w:rPr>
        <w:t xml:space="preserve"> </w:t>
      </w:r>
    </w:p>
    <w:tbl>
      <w:tblPr>
        <w:tblW w:w="536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380"/>
        <w:gridCol w:w="2977"/>
      </w:tblGrid>
      <w:tr w:rsidR="00415512" w:rsidRPr="00604732" w:rsidTr="00604732">
        <w:trPr>
          <w:trHeight w:val="284"/>
        </w:trPr>
        <w:tc>
          <w:tcPr>
            <w:tcW w:w="1716" w:type="pct"/>
            <w:shd w:val="clear" w:color="auto" w:fill="E6E6E6"/>
          </w:tcPr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COMMUNICATING</w:t>
            </w:r>
          </w:p>
        </w:tc>
        <w:tc>
          <w:tcPr>
            <w:tcW w:w="1746" w:type="pct"/>
            <w:shd w:val="clear" w:color="auto" w:fill="E6E6E6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RATING AND EVIDENCE</w:t>
            </w:r>
          </w:p>
        </w:tc>
        <w:tc>
          <w:tcPr>
            <w:tcW w:w="1538" w:type="pct"/>
            <w:shd w:val="clear" w:color="auto" w:fill="E6E6E6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HOW MIGHT I IMPROVE?</w:t>
            </w: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Writing</w:t>
            </w:r>
          </w:p>
          <w:p w:rsidR="002F44EA" w:rsidRPr="00604732" w:rsidRDefault="002F44EA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communicate in textual forms (essays, reports, journal entries, web pages etc) in an appropriate style with a clear narrative flow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2F44EA">
        <w:trPr>
          <w:trHeight w:val="1809"/>
        </w:trPr>
        <w:tc>
          <w:tcPr>
            <w:tcW w:w="1716" w:type="pct"/>
            <w:shd w:val="clear" w:color="auto" w:fill="auto"/>
          </w:tcPr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Listening</w:t>
            </w:r>
          </w:p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hear and appreciate the content, background and purpose of what someone else is communicating to you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Using Information Technology</w:t>
            </w:r>
          </w:p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use digital technology for managing information and to mediate communication for learning and other purposes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Presenting</w:t>
            </w:r>
          </w:p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speak to an audience, using visual aids as appropriate and respond to questions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Communicating Globally</w:t>
            </w:r>
          </w:p>
          <w:p w:rsidR="00274B72" w:rsidRPr="00604732" w:rsidRDefault="002F44EA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2F44EA">
              <w:rPr>
                <w:rFonts w:ascii="Lucida Sans" w:eastAsia="SimSun" w:hAnsi="Lucida Sans"/>
                <w:color w:val="082244"/>
                <w:szCs w:val="22"/>
              </w:rPr>
              <w:t>Able to understand and manage factors affecting communication across cultures, including learning other languages</w:t>
            </w:r>
            <w:r w:rsidR="00781B64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Planning and Making Decisions</w:t>
            </w:r>
          </w:p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781B64">
              <w:rPr>
                <w:rFonts w:ascii="Lucida Sans" w:eastAsia="SimSun" w:hAnsi="Lucida Sans"/>
                <w:color w:val="082244"/>
                <w:szCs w:val="22"/>
              </w:rPr>
              <w:t>Able to identify steps needed to work towards goals and communicate them, including means of monitoring progress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</w:tbl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28"/>
          <w:szCs w:val="28"/>
        </w:rPr>
      </w:pPr>
      <w:r w:rsidRPr="00415512">
        <w:rPr>
          <w:rFonts w:ascii="Lucida Sans" w:hAnsi="Lucida Sans"/>
          <w:color w:val="082244"/>
        </w:rPr>
        <w:br w:type="page"/>
      </w:r>
      <w:r w:rsidR="00781B64">
        <w:rPr>
          <w:rFonts w:ascii="Lucida Sans" w:hAnsi="Lucida Sans"/>
          <w:b/>
          <w:color w:val="082244"/>
          <w:sz w:val="28"/>
          <w:szCs w:val="28"/>
        </w:rPr>
        <w:lastRenderedPageBreak/>
        <w:t>Working with Others</w:t>
      </w: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20"/>
          <w:szCs w:val="20"/>
        </w:rPr>
      </w:pPr>
      <w:r w:rsidRPr="00415512">
        <w:rPr>
          <w:rFonts w:ascii="Lucida Sans" w:hAnsi="Lucida Sans"/>
          <w:color w:val="082244"/>
          <w:sz w:val="20"/>
          <w:szCs w:val="20"/>
        </w:rPr>
        <w:t xml:space="preserve">4 = Competent and able to help others </w:t>
      </w:r>
      <w:r w:rsidRPr="00415512">
        <w:rPr>
          <w:rFonts w:ascii="Lucida Sans" w:hAnsi="Lucida Sans"/>
          <w:color w:val="082244"/>
          <w:sz w:val="20"/>
          <w:szCs w:val="20"/>
        </w:rPr>
        <w:tab/>
        <w:t>3 = Competent without help</w:t>
      </w:r>
    </w:p>
    <w:p w:rsidR="00274B72" w:rsidRPr="00415512" w:rsidRDefault="00274B72" w:rsidP="000B1C33">
      <w:pPr>
        <w:pStyle w:val="NormalWeb"/>
        <w:spacing w:before="0" w:beforeAutospacing="0" w:after="0" w:afterAutospacing="0"/>
        <w:rPr>
          <w:rFonts w:ascii="Lucida Sans" w:hAnsi="Lucida Sans"/>
          <w:color w:val="082244"/>
          <w:sz w:val="20"/>
          <w:szCs w:val="20"/>
        </w:rPr>
      </w:pPr>
      <w:r w:rsidRPr="00415512">
        <w:rPr>
          <w:rFonts w:ascii="Lucida Sans" w:hAnsi="Lucida Sans"/>
          <w:color w:val="082244"/>
          <w:sz w:val="20"/>
          <w:szCs w:val="20"/>
        </w:rPr>
        <w:t>2 = Able to do this with some help</w:t>
      </w:r>
      <w:r w:rsidRPr="00415512">
        <w:rPr>
          <w:rFonts w:ascii="Lucida Sans" w:hAnsi="Lucida Sans"/>
          <w:color w:val="082244"/>
          <w:sz w:val="20"/>
          <w:szCs w:val="20"/>
        </w:rPr>
        <w:tab/>
      </w:r>
      <w:r w:rsidRPr="00415512">
        <w:rPr>
          <w:rFonts w:ascii="Lucida Sans" w:hAnsi="Lucida Sans"/>
          <w:color w:val="082244"/>
          <w:sz w:val="20"/>
          <w:szCs w:val="20"/>
        </w:rPr>
        <w:tab/>
        <w:t xml:space="preserve">1 = Not able to do this/never had experience of this  </w:t>
      </w:r>
    </w:p>
    <w:p w:rsidR="00274B72" w:rsidRPr="00415512" w:rsidRDefault="00274B72" w:rsidP="000B1C33">
      <w:pPr>
        <w:rPr>
          <w:rFonts w:ascii="Lucida Sans" w:hAnsi="Lucida Sans"/>
          <w:color w:val="082244"/>
          <w:lang w:val="en-US"/>
        </w:rPr>
      </w:pPr>
    </w:p>
    <w:tbl>
      <w:tblPr>
        <w:tblW w:w="536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3380"/>
        <w:gridCol w:w="2977"/>
      </w:tblGrid>
      <w:tr w:rsidR="00415512" w:rsidRPr="00604732" w:rsidTr="00604732">
        <w:trPr>
          <w:trHeight w:val="291"/>
        </w:trPr>
        <w:tc>
          <w:tcPr>
            <w:tcW w:w="1716" w:type="pct"/>
            <w:shd w:val="clear" w:color="auto" w:fill="E6E6E6"/>
          </w:tcPr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Working with Others</w:t>
            </w:r>
          </w:p>
        </w:tc>
        <w:tc>
          <w:tcPr>
            <w:tcW w:w="1746" w:type="pct"/>
            <w:shd w:val="clear" w:color="auto" w:fill="E6E6E6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RATING AND EVIDENCE</w:t>
            </w:r>
          </w:p>
        </w:tc>
        <w:tc>
          <w:tcPr>
            <w:tcW w:w="1538" w:type="pct"/>
            <w:shd w:val="clear" w:color="auto" w:fill="E6E6E6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HOW MIGHT I IMPROVE?</w:t>
            </w: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Working in Teams</w:t>
            </w:r>
          </w:p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781B64">
              <w:rPr>
                <w:rFonts w:ascii="Lucida Sans" w:eastAsia="SimSun" w:hAnsi="Lucida Sans"/>
                <w:color w:val="082244"/>
                <w:szCs w:val="22"/>
              </w:rPr>
              <w:t>Able to co-operate with others, to contribute your strengths and learn from theirs with a common purpose</w:t>
            </w:r>
            <w:r>
              <w:rPr>
                <w:rFonts w:ascii="Lucida Sans" w:eastAsia="SimSun" w:hAnsi="Lucida Sans"/>
                <w:color w:val="082244"/>
                <w:szCs w:val="22"/>
              </w:rPr>
              <w:t>.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Negotiating</w:t>
            </w:r>
          </w:p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781B64">
              <w:rPr>
                <w:rFonts w:ascii="Lucida Sans" w:eastAsia="SimSun" w:hAnsi="Lucida Sans"/>
                <w:color w:val="082244"/>
                <w:szCs w:val="22"/>
              </w:rPr>
              <w:t>Able to respect the needs and interests of others when they differ from your own and to find common ground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>.</w:t>
            </w:r>
          </w:p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Leading</w:t>
            </w:r>
          </w:p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781B64">
              <w:rPr>
                <w:rFonts w:ascii="Lucida Sans" w:eastAsia="SimSun" w:hAnsi="Lucida Sans"/>
                <w:color w:val="082244"/>
                <w:szCs w:val="22"/>
              </w:rPr>
              <w:t>Able to galvanise a team into cooperative action, to manage, guide or facilitate a group to maximise success</w:t>
            </w:r>
            <w:r>
              <w:rPr>
                <w:rFonts w:ascii="Lucida Sans" w:eastAsia="SimSun" w:hAnsi="Lucida Sans"/>
                <w:color w:val="082244"/>
                <w:szCs w:val="22"/>
              </w:rPr>
              <w:t>.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Understanding Others</w:t>
            </w:r>
          </w:p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781B64">
              <w:rPr>
                <w:rFonts w:ascii="Lucida Sans" w:eastAsia="SimSun" w:hAnsi="Lucida Sans"/>
                <w:color w:val="082244"/>
                <w:szCs w:val="22"/>
              </w:rPr>
              <w:t>Able to recognise the variety of ways in which people can think and approach tasks, adjusting your own to suit</w:t>
            </w:r>
            <w:r>
              <w:rPr>
                <w:rFonts w:ascii="Lucida Sans" w:eastAsia="SimSun" w:hAnsi="Lucida Sans"/>
                <w:color w:val="082244"/>
                <w:szCs w:val="22"/>
              </w:rPr>
              <w:t>.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Pr="00604732" w:rsidRDefault="00781B64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Assessing Self and others</w:t>
            </w:r>
          </w:p>
          <w:p w:rsidR="00274B72" w:rsidRPr="00604732" w:rsidRDefault="00781B64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  <w:r w:rsidRPr="00781B64">
              <w:rPr>
                <w:rFonts w:ascii="Lucida Sans" w:eastAsia="SimSun" w:hAnsi="Lucida Sans"/>
                <w:color w:val="082244"/>
                <w:szCs w:val="22"/>
              </w:rPr>
              <w:t>Able to assess your own performance objectively and to give and receive constructive feedback with others</w:t>
            </w:r>
            <w:r>
              <w:rPr>
                <w:rFonts w:ascii="Lucida Sans" w:eastAsia="SimSun" w:hAnsi="Lucida Sans"/>
                <w:color w:val="082244"/>
                <w:szCs w:val="22"/>
              </w:rPr>
              <w:t>.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color w:val="082244"/>
                <w:szCs w:val="22"/>
              </w:rPr>
            </w:pPr>
          </w:p>
        </w:tc>
      </w:tr>
      <w:tr w:rsidR="00415512" w:rsidRPr="00604732" w:rsidTr="00604732">
        <w:trPr>
          <w:trHeight w:val="1701"/>
        </w:trPr>
        <w:tc>
          <w:tcPr>
            <w:tcW w:w="1716" w:type="pct"/>
            <w:shd w:val="clear" w:color="auto" w:fill="auto"/>
          </w:tcPr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>
              <w:rPr>
                <w:rFonts w:ascii="Lucida Sans" w:eastAsia="SimSun" w:hAnsi="Lucida Sans"/>
                <w:b/>
                <w:color w:val="082244"/>
                <w:szCs w:val="22"/>
              </w:rPr>
              <w:t>Managing Change</w:t>
            </w:r>
          </w:p>
          <w:p w:rsidR="00274B72" w:rsidRPr="00604732" w:rsidRDefault="00781B64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781B64">
              <w:rPr>
                <w:rFonts w:ascii="Lucida Sans" w:eastAsia="SimSun" w:hAnsi="Lucida Sans"/>
                <w:color w:val="082244"/>
                <w:szCs w:val="22"/>
              </w:rPr>
              <w:t>Able to adapt to changing circumstances and maintain focus on the group’s declared goals</w:t>
            </w:r>
            <w:r>
              <w:rPr>
                <w:rFonts w:ascii="Lucida Sans" w:eastAsia="SimSun" w:hAnsi="Lucida Sans"/>
                <w:color w:val="082244"/>
                <w:szCs w:val="22"/>
              </w:rPr>
              <w:t>.</w:t>
            </w:r>
            <w:r w:rsidR="00274B72" w:rsidRPr="00604732">
              <w:rPr>
                <w:rFonts w:ascii="Lucida Sans" w:eastAsia="SimSun" w:hAnsi="Lucida Sans"/>
                <w:color w:val="082244"/>
                <w:szCs w:val="22"/>
              </w:rPr>
              <w:t xml:space="preserve">                     </w:t>
            </w:r>
          </w:p>
        </w:tc>
        <w:tc>
          <w:tcPr>
            <w:tcW w:w="1746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  <w:r w:rsidRPr="00604732">
              <w:rPr>
                <w:rFonts w:ascii="Lucida Sans" w:eastAsia="SimSun" w:hAnsi="Lucida Sans"/>
                <w:b/>
                <w:color w:val="082244"/>
                <w:szCs w:val="22"/>
              </w:rPr>
              <w:t>4   3   2   1</w:t>
            </w:r>
          </w:p>
        </w:tc>
        <w:tc>
          <w:tcPr>
            <w:tcW w:w="1538" w:type="pct"/>
            <w:shd w:val="clear" w:color="auto" w:fill="auto"/>
          </w:tcPr>
          <w:p w:rsidR="00274B72" w:rsidRPr="00604732" w:rsidRDefault="00274B72" w:rsidP="000B1C33">
            <w:pPr>
              <w:rPr>
                <w:rFonts w:ascii="Lucida Sans" w:eastAsia="SimSun" w:hAnsi="Lucida Sans"/>
                <w:b/>
                <w:color w:val="082244"/>
                <w:szCs w:val="22"/>
              </w:rPr>
            </w:pPr>
          </w:p>
        </w:tc>
      </w:tr>
    </w:tbl>
    <w:p w:rsidR="00274B72" w:rsidRPr="00415512" w:rsidRDefault="00274B72" w:rsidP="000B1C33">
      <w:pPr>
        <w:rPr>
          <w:rFonts w:ascii="Lucida Sans" w:hAnsi="Lucida Sans"/>
          <w:b/>
          <w:color w:val="082244"/>
          <w:sz w:val="17"/>
        </w:rPr>
      </w:pPr>
    </w:p>
    <w:p w:rsidR="00274B72" w:rsidRPr="00415512" w:rsidRDefault="00274B72" w:rsidP="00E04DF8">
      <w:pPr>
        <w:pStyle w:val="NormalWeb"/>
        <w:spacing w:before="0" w:beforeAutospacing="0" w:after="0" w:afterAutospacing="0"/>
        <w:ind w:right="-46"/>
        <w:rPr>
          <w:rFonts w:ascii="Lucida Sans" w:hAnsi="Lucida Sans"/>
          <w:b/>
          <w:bCs/>
          <w:color w:val="082244"/>
          <w:sz w:val="2"/>
          <w:szCs w:val="2"/>
        </w:rPr>
      </w:pPr>
    </w:p>
    <w:sectPr w:rsidR="00274B72" w:rsidRPr="00415512" w:rsidSect="00E04DF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F9" w:rsidRDefault="006E20F9">
      <w:r>
        <w:separator/>
      </w:r>
    </w:p>
    <w:p w:rsidR="006E20F9" w:rsidRDefault="006E20F9"/>
  </w:endnote>
  <w:endnote w:type="continuationSeparator" w:id="0">
    <w:p w:rsidR="006E20F9" w:rsidRDefault="006E20F9">
      <w:r>
        <w:continuationSeparator/>
      </w:r>
    </w:p>
    <w:p w:rsidR="006E20F9" w:rsidRDefault="006E2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F9" w:rsidRDefault="006E20F9">
      <w:r>
        <w:separator/>
      </w:r>
    </w:p>
    <w:p w:rsidR="006E20F9" w:rsidRDefault="006E20F9"/>
  </w:footnote>
  <w:footnote w:type="continuationSeparator" w:id="0">
    <w:p w:rsidR="006E20F9" w:rsidRDefault="006E20F9">
      <w:r>
        <w:continuationSeparator/>
      </w:r>
    </w:p>
    <w:p w:rsidR="006E20F9" w:rsidRDefault="006E20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D6383"/>
    <w:multiLevelType w:val="hybridMultilevel"/>
    <w:tmpl w:val="CD5A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430D"/>
    <w:multiLevelType w:val="multilevel"/>
    <w:tmpl w:val="35C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5591"/>
    <w:multiLevelType w:val="hybridMultilevel"/>
    <w:tmpl w:val="AFB8B4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2E59"/>
    <w:multiLevelType w:val="hybridMultilevel"/>
    <w:tmpl w:val="8C369D80"/>
    <w:lvl w:ilvl="0" w:tplc="C56C7B1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4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4C8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A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22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227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A7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8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3C9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D1A"/>
    <w:multiLevelType w:val="hybridMultilevel"/>
    <w:tmpl w:val="93E08064"/>
    <w:lvl w:ilvl="0" w:tplc="E014FB6E">
      <w:start w:val="1"/>
      <w:numFmt w:val="bullet"/>
      <w:lvlText w:val="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8E233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26639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C056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AE41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A52C5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5606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4024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3B2D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408A1"/>
    <w:multiLevelType w:val="multilevel"/>
    <w:tmpl w:val="7B5A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F1CBA"/>
    <w:multiLevelType w:val="multilevel"/>
    <w:tmpl w:val="83F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9679B"/>
    <w:multiLevelType w:val="hybridMultilevel"/>
    <w:tmpl w:val="C06A5CE6"/>
    <w:lvl w:ilvl="0" w:tplc="3ECA2AD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65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FE8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21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CD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60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A82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42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B49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73AA"/>
    <w:multiLevelType w:val="multilevel"/>
    <w:tmpl w:val="1E3E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A1803"/>
    <w:multiLevelType w:val="hybridMultilevel"/>
    <w:tmpl w:val="C0C04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A424B"/>
    <w:multiLevelType w:val="multilevel"/>
    <w:tmpl w:val="0996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22DBD"/>
    <w:multiLevelType w:val="hybridMultilevel"/>
    <w:tmpl w:val="8F0C24A2"/>
    <w:lvl w:ilvl="0" w:tplc="EACE78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675CC">
      <w:numFmt w:val="none"/>
      <w:lvlText w:val=""/>
      <w:lvlJc w:val="left"/>
      <w:pPr>
        <w:tabs>
          <w:tab w:val="num" w:pos="360"/>
        </w:tabs>
      </w:pPr>
    </w:lvl>
    <w:lvl w:ilvl="2" w:tplc="9A400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1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61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5E3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0A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29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90B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2D87"/>
    <w:multiLevelType w:val="hybridMultilevel"/>
    <w:tmpl w:val="BCE2C04E"/>
    <w:lvl w:ilvl="0" w:tplc="5CBE4A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D0CB1"/>
    <w:multiLevelType w:val="hybridMultilevel"/>
    <w:tmpl w:val="D2020BC8"/>
    <w:lvl w:ilvl="0" w:tplc="6B865B0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602EE0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B681A"/>
    <w:multiLevelType w:val="hybridMultilevel"/>
    <w:tmpl w:val="08AAD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35384"/>
    <w:multiLevelType w:val="hybridMultilevel"/>
    <w:tmpl w:val="6DDE78E6"/>
    <w:lvl w:ilvl="0" w:tplc="1E4A752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6A8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C4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D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63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EB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A0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C0E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E1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7CED"/>
    <w:multiLevelType w:val="multilevel"/>
    <w:tmpl w:val="D860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D73CE"/>
    <w:multiLevelType w:val="hybridMultilevel"/>
    <w:tmpl w:val="DC262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3644"/>
    <w:multiLevelType w:val="hybridMultilevel"/>
    <w:tmpl w:val="FE409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6650D"/>
    <w:multiLevelType w:val="hybridMultilevel"/>
    <w:tmpl w:val="D3026ABC"/>
    <w:lvl w:ilvl="0" w:tplc="67CC6BB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28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262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E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89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E89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25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EB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8E8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9581C"/>
    <w:multiLevelType w:val="multilevel"/>
    <w:tmpl w:val="FCD6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F091F"/>
    <w:multiLevelType w:val="multilevel"/>
    <w:tmpl w:val="5226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91906"/>
    <w:multiLevelType w:val="hybridMultilevel"/>
    <w:tmpl w:val="598A80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919B8"/>
    <w:multiLevelType w:val="multilevel"/>
    <w:tmpl w:val="AD52D89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9730A"/>
    <w:multiLevelType w:val="hybridMultilevel"/>
    <w:tmpl w:val="4A5E59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04B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D6F6204"/>
    <w:multiLevelType w:val="hybridMultilevel"/>
    <w:tmpl w:val="ED962D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4">
    <w:abstractNumId w:val="8"/>
  </w:num>
  <w:num w:numId="5">
    <w:abstractNumId w:val="20"/>
  </w:num>
  <w:num w:numId="6">
    <w:abstractNumId w:val="4"/>
  </w:num>
  <w:num w:numId="7">
    <w:abstractNumId w:val="16"/>
  </w:num>
  <w:num w:numId="8">
    <w:abstractNumId w:val="3"/>
  </w:num>
  <w:num w:numId="9">
    <w:abstractNumId w:val="23"/>
  </w:num>
  <w:num w:numId="10">
    <w:abstractNumId w:val="18"/>
  </w:num>
  <w:num w:numId="11">
    <w:abstractNumId w:val="2"/>
  </w:num>
  <w:num w:numId="12">
    <w:abstractNumId w:val="6"/>
  </w:num>
  <w:num w:numId="13">
    <w:abstractNumId w:val="21"/>
  </w:num>
  <w:num w:numId="14">
    <w:abstractNumId w:val="17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25"/>
  </w:num>
  <w:num w:numId="20">
    <w:abstractNumId w:val="14"/>
  </w:num>
  <w:num w:numId="21">
    <w:abstractNumId w:val="27"/>
  </w:num>
  <w:num w:numId="22">
    <w:abstractNumId w:val="26"/>
  </w:num>
  <w:num w:numId="23">
    <w:abstractNumId w:val="24"/>
  </w:num>
  <w:num w:numId="24">
    <w:abstractNumId w:val="13"/>
  </w:num>
  <w:num w:numId="25">
    <w:abstractNumId w:val="19"/>
  </w:num>
  <w:num w:numId="26">
    <w:abstractNumId w:val="15"/>
  </w:num>
  <w:num w:numId="27">
    <w:abstractNumId w:val="1"/>
  </w:num>
  <w:num w:numId="28">
    <w:abstractNumId w:val="1"/>
  </w:num>
  <w:num w:numId="2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8F"/>
    <w:rsid w:val="00001B80"/>
    <w:rsid w:val="000148D6"/>
    <w:rsid w:val="00032975"/>
    <w:rsid w:val="00046018"/>
    <w:rsid w:val="00060340"/>
    <w:rsid w:val="0006461B"/>
    <w:rsid w:val="00077492"/>
    <w:rsid w:val="00097F6E"/>
    <w:rsid w:val="000A3A78"/>
    <w:rsid w:val="000A5223"/>
    <w:rsid w:val="000B1C33"/>
    <w:rsid w:val="00104CA5"/>
    <w:rsid w:val="00110125"/>
    <w:rsid w:val="001215B7"/>
    <w:rsid w:val="001310E3"/>
    <w:rsid w:val="001539E0"/>
    <w:rsid w:val="00157EE6"/>
    <w:rsid w:val="0019798A"/>
    <w:rsid w:val="00211296"/>
    <w:rsid w:val="002243E7"/>
    <w:rsid w:val="002269FD"/>
    <w:rsid w:val="00237AC3"/>
    <w:rsid w:val="0026047A"/>
    <w:rsid w:val="00274B72"/>
    <w:rsid w:val="00293995"/>
    <w:rsid w:val="00295FBB"/>
    <w:rsid w:val="00296589"/>
    <w:rsid w:val="002A6912"/>
    <w:rsid w:val="002D350C"/>
    <w:rsid w:val="002F44EA"/>
    <w:rsid w:val="00304792"/>
    <w:rsid w:val="00337855"/>
    <w:rsid w:val="003906C5"/>
    <w:rsid w:val="003B5009"/>
    <w:rsid w:val="003D5DF4"/>
    <w:rsid w:val="003D65C3"/>
    <w:rsid w:val="003E5BCB"/>
    <w:rsid w:val="00402416"/>
    <w:rsid w:val="00404017"/>
    <w:rsid w:val="00415512"/>
    <w:rsid w:val="00415EEE"/>
    <w:rsid w:val="004318A3"/>
    <w:rsid w:val="00432796"/>
    <w:rsid w:val="0043603A"/>
    <w:rsid w:val="00444741"/>
    <w:rsid w:val="00460A98"/>
    <w:rsid w:val="004772E5"/>
    <w:rsid w:val="004A071D"/>
    <w:rsid w:val="004A0942"/>
    <w:rsid w:val="004C7F9F"/>
    <w:rsid w:val="004E0D93"/>
    <w:rsid w:val="004E493A"/>
    <w:rsid w:val="004F6620"/>
    <w:rsid w:val="00507CE6"/>
    <w:rsid w:val="0053647B"/>
    <w:rsid w:val="005509CA"/>
    <w:rsid w:val="005625B3"/>
    <w:rsid w:val="005654C3"/>
    <w:rsid w:val="005669CA"/>
    <w:rsid w:val="00575A4D"/>
    <w:rsid w:val="00582B62"/>
    <w:rsid w:val="005B090B"/>
    <w:rsid w:val="005B5EA7"/>
    <w:rsid w:val="005C33AE"/>
    <w:rsid w:val="005C6E38"/>
    <w:rsid w:val="005E030B"/>
    <w:rsid w:val="005E0D36"/>
    <w:rsid w:val="00604732"/>
    <w:rsid w:val="00613E83"/>
    <w:rsid w:val="00630EA1"/>
    <w:rsid w:val="00637155"/>
    <w:rsid w:val="00646915"/>
    <w:rsid w:val="0065272B"/>
    <w:rsid w:val="0066546C"/>
    <w:rsid w:val="0067436E"/>
    <w:rsid w:val="00676D1A"/>
    <w:rsid w:val="006774CA"/>
    <w:rsid w:val="0068779E"/>
    <w:rsid w:val="006A1154"/>
    <w:rsid w:val="006A6D70"/>
    <w:rsid w:val="006D1C7E"/>
    <w:rsid w:val="006E20F9"/>
    <w:rsid w:val="00716FFB"/>
    <w:rsid w:val="00730E72"/>
    <w:rsid w:val="00754709"/>
    <w:rsid w:val="00757E15"/>
    <w:rsid w:val="00767658"/>
    <w:rsid w:val="00781B64"/>
    <w:rsid w:val="007C45AE"/>
    <w:rsid w:val="007D3106"/>
    <w:rsid w:val="007F1268"/>
    <w:rsid w:val="00802E41"/>
    <w:rsid w:val="00810ACE"/>
    <w:rsid w:val="00857954"/>
    <w:rsid w:val="0086101A"/>
    <w:rsid w:val="008907CF"/>
    <w:rsid w:val="008A6B4B"/>
    <w:rsid w:val="008D45CD"/>
    <w:rsid w:val="00933B2C"/>
    <w:rsid w:val="00964E7D"/>
    <w:rsid w:val="00974E7A"/>
    <w:rsid w:val="00980F6B"/>
    <w:rsid w:val="009F0702"/>
    <w:rsid w:val="00A03912"/>
    <w:rsid w:val="00A3023A"/>
    <w:rsid w:val="00A706D4"/>
    <w:rsid w:val="00A7144B"/>
    <w:rsid w:val="00A71745"/>
    <w:rsid w:val="00A72F6E"/>
    <w:rsid w:val="00A73FA4"/>
    <w:rsid w:val="00AC317A"/>
    <w:rsid w:val="00AD608C"/>
    <w:rsid w:val="00B02F1B"/>
    <w:rsid w:val="00B17C04"/>
    <w:rsid w:val="00B25035"/>
    <w:rsid w:val="00B46B3B"/>
    <w:rsid w:val="00B64B0C"/>
    <w:rsid w:val="00B80567"/>
    <w:rsid w:val="00BC1F53"/>
    <w:rsid w:val="00BC3752"/>
    <w:rsid w:val="00BD6D44"/>
    <w:rsid w:val="00BD6FF7"/>
    <w:rsid w:val="00BF6271"/>
    <w:rsid w:val="00C025E8"/>
    <w:rsid w:val="00C22432"/>
    <w:rsid w:val="00C47D7A"/>
    <w:rsid w:val="00C53106"/>
    <w:rsid w:val="00C7587B"/>
    <w:rsid w:val="00C916EE"/>
    <w:rsid w:val="00CE4EE7"/>
    <w:rsid w:val="00CF3399"/>
    <w:rsid w:val="00CF3798"/>
    <w:rsid w:val="00D10513"/>
    <w:rsid w:val="00D14EB4"/>
    <w:rsid w:val="00D23FAC"/>
    <w:rsid w:val="00D655F9"/>
    <w:rsid w:val="00D80CF8"/>
    <w:rsid w:val="00DB0801"/>
    <w:rsid w:val="00DD5244"/>
    <w:rsid w:val="00DF2103"/>
    <w:rsid w:val="00DF72F4"/>
    <w:rsid w:val="00E04DF8"/>
    <w:rsid w:val="00E16996"/>
    <w:rsid w:val="00E47E6F"/>
    <w:rsid w:val="00E6651B"/>
    <w:rsid w:val="00E8325C"/>
    <w:rsid w:val="00EA1595"/>
    <w:rsid w:val="00EA2B0D"/>
    <w:rsid w:val="00EB0C91"/>
    <w:rsid w:val="00EB4849"/>
    <w:rsid w:val="00F021EE"/>
    <w:rsid w:val="00F13A5E"/>
    <w:rsid w:val="00F276C5"/>
    <w:rsid w:val="00F31A82"/>
    <w:rsid w:val="00F3298F"/>
    <w:rsid w:val="00F36F95"/>
    <w:rsid w:val="00F6288F"/>
    <w:rsid w:val="00F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0EDE0D5-48F6-4B57-89D9-C8597ACA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4B"/>
    <w:rPr>
      <w:lang w:eastAsia="en-US"/>
    </w:rPr>
  </w:style>
  <w:style w:type="paragraph" w:styleId="Heading1">
    <w:name w:val="heading 1"/>
    <w:basedOn w:val="Header"/>
    <w:next w:val="Normal"/>
    <w:link w:val="Heading1Char"/>
    <w:qFormat/>
    <w:rsid w:val="00604732"/>
    <w:pPr>
      <w:pBdr>
        <w:top w:val="single" w:sz="4" w:space="1" w:color="F26641"/>
        <w:bottom w:val="single" w:sz="4" w:space="1" w:color="F26641"/>
      </w:pBdr>
      <w:tabs>
        <w:tab w:val="clear" w:pos="8306"/>
        <w:tab w:val="right" w:pos="8760"/>
      </w:tabs>
      <w:ind w:right="-16"/>
      <w:outlineLvl w:val="0"/>
    </w:pPr>
    <w:rPr>
      <w:rFonts w:ascii="Lucida Sans" w:hAnsi="Lucida Sans"/>
      <w:b/>
      <w:color w:val="082244"/>
      <w:sz w:val="40"/>
      <w:szCs w:val="32"/>
    </w:rPr>
  </w:style>
  <w:style w:type="paragraph" w:styleId="Heading2">
    <w:name w:val="heading 2"/>
    <w:basedOn w:val="Normal"/>
    <w:next w:val="Normal"/>
    <w:qFormat/>
    <w:rsid w:val="00604732"/>
    <w:pPr>
      <w:pBdr>
        <w:top w:val="single" w:sz="4" w:space="1" w:color="F26641"/>
        <w:bottom w:val="single" w:sz="4" w:space="1" w:color="F26641"/>
      </w:pBdr>
      <w:outlineLvl w:val="1"/>
    </w:pPr>
    <w:rPr>
      <w:rFonts w:ascii="Lucida Sans" w:hAnsi="Lucida Sans"/>
      <w:b/>
      <w:color w:val="082244"/>
      <w:sz w:val="28"/>
    </w:rPr>
  </w:style>
  <w:style w:type="paragraph" w:styleId="Heading3">
    <w:name w:val="heading 3"/>
    <w:basedOn w:val="Normal"/>
    <w:next w:val="Normal"/>
    <w:qFormat/>
    <w:pPr>
      <w:keepNext/>
      <w:spacing w:before="20" w:after="60"/>
      <w:ind w:hanging="108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60" w:after="60"/>
      <w:ind w:right="-91"/>
    </w:pPr>
    <w:rPr>
      <w:spacing w:val="2"/>
      <w:kern w:val="22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47">
    <w:name w:val="p47"/>
    <w:basedOn w:val="Normal"/>
    <w:pPr>
      <w:widowControl w:val="0"/>
      <w:tabs>
        <w:tab w:val="left" w:pos="720"/>
      </w:tabs>
      <w:spacing w:line="420" w:lineRule="atLeast"/>
      <w:jc w:val="both"/>
    </w:pPr>
    <w:rPr>
      <w:sz w:val="24"/>
      <w:szCs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</w:style>
  <w:style w:type="paragraph" w:customStyle="1" w:styleId="p8">
    <w:name w:val="p8"/>
    <w:basedOn w:val="Normal"/>
    <w:pPr>
      <w:widowControl w:val="0"/>
      <w:tabs>
        <w:tab w:val="left" w:pos="880"/>
      </w:tabs>
      <w:spacing w:line="280" w:lineRule="atLeast"/>
      <w:ind w:left="560"/>
    </w:pPr>
    <w:rPr>
      <w:sz w:val="24"/>
      <w:szCs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80" w:lineRule="atLeast"/>
    </w:pPr>
    <w:rPr>
      <w:sz w:val="24"/>
      <w:szCs w:val="24"/>
    </w:rPr>
  </w:style>
  <w:style w:type="paragraph" w:customStyle="1" w:styleId="p11">
    <w:name w:val="p11"/>
    <w:basedOn w:val="Normal"/>
    <w:pPr>
      <w:widowControl w:val="0"/>
      <w:tabs>
        <w:tab w:val="left" w:pos="520"/>
        <w:tab w:val="left" w:pos="1080"/>
      </w:tabs>
      <w:spacing w:line="280" w:lineRule="atLeast"/>
      <w:ind w:left="288" w:hanging="576"/>
    </w:pPr>
    <w:rPr>
      <w:sz w:val="24"/>
      <w:szCs w:val="24"/>
    </w:rPr>
  </w:style>
  <w:style w:type="paragraph" w:customStyle="1" w:styleId="p16">
    <w:name w:val="p16"/>
    <w:basedOn w:val="Normal"/>
    <w:pPr>
      <w:widowControl w:val="0"/>
      <w:spacing w:line="420" w:lineRule="atLeast"/>
    </w:pPr>
    <w:rPr>
      <w:sz w:val="24"/>
      <w:szCs w:val="24"/>
    </w:rPr>
  </w:style>
  <w:style w:type="paragraph" w:customStyle="1" w:styleId="p19">
    <w:name w:val="p19"/>
    <w:basedOn w:val="Normal"/>
    <w:pPr>
      <w:widowControl w:val="0"/>
      <w:spacing w:line="420" w:lineRule="atLeast"/>
      <w:ind w:left="560"/>
    </w:pPr>
    <w:rPr>
      <w:sz w:val="24"/>
      <w:szCs w:val="24"/>
    </w:rPr>
  </w:style>
  <w:style w:type="paragraph" w:customStyle="1" w:styleId="p9">
    <w:name w:val="p9"/>
    <w:basedOn w:val="Normal"/>
    <w:pPr>
      <w:widowControl w:val="0"/>
      <w:tabs>
        <w:tab w:val="left" w:pos="380"/>
      </w:tabs>
      <w:spacing w:line="420" w:lineRule="atLeast"/>
    </w:pPr>
    <w:rPr>
      <w:sz w:val="24"/>
      <w:szCs w:val="24"/>
    </w:rPr>
  </w:style>
  <w:style w:type="paragraph" w:customStyle="1" w:styleId="t10">
    <w:name w:val="t10"/>
    <w:basedOn w:val="Normal"/>
    <w:pPr>
      <w:widowControl w:val="0"/>
      <w:spacing w:line="420" w:lineRule="atLeast"/>
    </w:pPr>
    <w:rPr>
      <w:sz w:val="24"/>
      <w:szCs w:val="24"/>
    </w:rPr>
  </w:style>
  <w:style w:type="paragraph" w:customStyle="1" w:styleId="t18">
    <w:name w:val="t18"/>
    <w:basedOn w:val="Normal"/>
    <w:pPr>
      <w:widowControl w:val="0"/>
      <w:spacing w:line="420" w:lineRule="atLeas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43603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3603A"/>
    <w:rPr>
      <w:color w:val="0000FF"/>
      <w:u w:val="single"/>
    </w:rPr>
  </w:style>
  <w:style w:type="table" w:styleId="TableGrid">
    <w:name w:val="Table Grid"/>
    <w:basedOn w:val="TableNormal"/>
    <w:rsid w:val="0043603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3906C5"/>
    <w:pPr>
      <w:spacing w:before="60" w:after="40"/>
    </w:pPr>
    <w:rPr>
      <w:rFonts w:ascii="Arial" w:hAnsi="Arial" w:cs="Arial"/>
      <w:b/>
      <w:bCs/>
      <w:sz w:val="24"/>
      <w:szCs w:val="24"/>
      <w:lang w:val="en-US"/>
    </w:rPr>
  </w:style>
  <w:style w:type="character" w:styleId="FootnoteReference">
    <w:name w:val="footnote reference"/>
    <w:semiHidden/>
    <w:rsid w:val="00E47E6F"/>
    <w:rPr>
      <w:vertAlign w:val="superscript"/>
    </w:rPr>
  </w:style>
  <w:style w:type="character" w:styleId="FollowedHyperlink">
    <w:name w:val="FollowedHyperlink"/>
    <w:rsid w:val="000A5223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EB484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04732"/>
    <w:rPr>
      <w:rFonts w:ascii="Lucida Sans" w:hAnsi="Lucida Sans"/>
      <w:b/>
      <w:color w:val="082244"/>
      <w:sz w:val="40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5512"/>
    <w:rPr>
      <w:lang w:eastAsia="en-US"/>
    </w:rPr>
  </w:style>
  <w:style w:type="paragraph" w:styleId="ListParagraph">
    <w:name w:val="List Paragraph"/>
    <w:basedOn w:val="Normal"/>
    <w:uiPriority w:val="34"/>
    <w:qFormat/>
    <w:rsid w:val="00676D1A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keyskil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l.ac.uk/keyskills/resources/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– Making sense of learning through self</vt:lpstr>
    </vt:vector>
  </TitlesOfParts>
  <Company>Guild of Students</Company>
  <LinksUpToDate>false</LinksUpToDate>
  <CharactersWithSpaces>7045</CharactersWithSpaces>
  <SharedDoc>false</SharedDoc>
  <HLinks>
    <vt:vector size="30" baseType="variant"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http://www.ucl.ac.uk/keyskills/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http://www.ucl.ac.uk/keyskills/resources/grid.html</vt:lpwstr>
      </vt:variant>
      <vt:variant>
        <vt:lpwstr/>
      </vt:variant>
      <vt:variant>
        <vt:i4>983103</vt:i4>
      </vt:variant>
      <vt:variant>
        <vt:i4>6</vt:i4>
      </vt:variant>
      <vt:variant>
        <vt:i4>0</vt:i4>
      </vt:variant>
      <vt:variant>
        <vt:i4>5</vt:i4>
      </vt:variant>
      <vt:variant>
        <vt:lpwstr>mailto:mbbsy2@ucl.ac.uk</vt:lpwstr>
      </vt:variant>
      <vt:variant>
        <vt:lpwstr/>
      </vt:variant>
      <vt:variant>
        <vt:i4>983100</vt:i4>
      </vt:variant>
      <vt:variant>
        <vt:i4>3</vt:i4>
      </vt:variant>
      <vt:variant>
        <vt:i4>0</vt:i4>
      </vt:variant>
      <vt:variant>
        <vt:i4>5</vt:i4>
      </vt:variant>
      <vt:variant>
        <vt:lpwstr>mailto:mbbsy1@ucl.ac.uk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mailto:f.addison@ucl.ac.uk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– Making sense of learning through self</dc:title>
  <dc:subject/>
  <dc:creator>Kassie Bath</dc:creator>
  <cp:keywords/>
  <cp:lastModifiedBy>John Braime</cp:lastModifiedBy>
  <cp:revision>2</cp:revision>
  <cp:lastPrinted>2017-11-09T10:57:00Z</cp:lastPrinted>
  <dcterms:created xsi:type="dcterms:W3CDTF">2018-09-05T10:37:00Z</dcterms:created>
  <dcterms:modified xsi:type="dcterms:W3CDTF">2018-09-05T10:37:00Z</dcterms:modified>
</cp:coreProperties>
</file>